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9ADF" w14:textId="3B73C79D" w:rsidR="00933806" w:rsidRDefault="00933806" w:rsidP="003222C7">
      <w:pPr>
        <w:jc w:val="center"/>
        <w:rPr>
          <w:b/>
          <w:bCs/>
          <w:sz w:val="40"/>
          <w:szCs w:val="40"/>
        </w:rPr>
      </w:pPr>
      <w:r>
        <w:rPr>
          <w:noProof/>
        </w:rPr>
        <w:drawing>
          <wp:anchor distT="0" distB="0" distL="114300" distR="114300" simplePos="0" relativeHeight="251658240" behindDoc="0" locked="0" layoutInCell="1" allowOverlap="1" wp14:anchorId="050ACB55" wp14:editId="62AF6514">
            <wp:simplePos x="0" y="0"/>
            <wp:positionH relativeFrom="margin">
              <wp:align>left</wp:align>
            </wp:positionH>
            <wp:positionV relativeFrom="paragraph">
              <wp:posOffset>9525</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18E3EF96" w14:textId="28896EFE" w:rsidR="00694440" w:rsidRDefault="00694440" w:rsidP="003222C7">
      <w:pPr>
        <w:jc w:val="center"/>
        <w:rPr>
          <w:b/>
          <w:bCs/>
          <w:sz w:val="40"/>
          <w:szCs w:val="40"/>
        </w:rPr>
      </w:pPr>
      <w:r w:rsidRPr="479C2732">
        <w:rPr>
          <w:b/>
          <w:bCs/>
          <w:sz w:val="40"/>
          <w:szCs w:val="40"/>
        </w:rPr>
        <w:t>Abstract Submission Guidelines</w:t>
      </w:r>
    </w:p>
    <w:p w14:paraId="6FDE5BEE" w14:textId="4079AD73" w:rsidR="00933806" w:rsidRDefault="00933806" w:rsidP="003222C7">
      <w:pPr>
        <w:jc w:val="center"/>
        <w:rPr>
          <w:b/>
          <w:bCs/>
          <w:sz w:val="40"/>
          <w:szCs w:val="40"/>
        </w:rPr>
      </w:pPr>
    </w:p>
    <w:p w14:paraId="369562DF" w14:textId="7A368B03" w:rsidR="00041E8F" w:rsidRPr="00092B9A" w:rsidRDefault="00CA1288" w:rsidP="00CA1288">
      <w:pPr>
        <w:rPr>
          <w:b/>
          <w:bCs/>
          <w:sz w:val="32"/>
          <w:szCs w:val="32"/>
        </w:rPr>
      </w:pPr>
      <w:r w:rsidRPr="00092B9A">
        <w:rPr>
          <w:b/>
          <w:bCs/>
          <w:sz w:val="32"/>
          <w:szCs w:val="32"/>
        </w:rPr>
        <w:t>Important Dates</w:t>
      </w:r>
    </w:p>
    <w:tbl>
      <w:tblPr>
        <w:tblStyle w:val="TableGrid"/>
        <w:tblW w:w="0" w:type="auto"/>
        <w:tblLook w:val="04A0" w:firstRow="1" w:lastRow="0" w:firstColumn="1" w:lastColumn="0" w:noHBand="0" w:noVBand="1"/>
      </w:tblPr>
      <w:tblGrid>
        <w:gridCol w:w="5755"/>
        <w:gridCol w:w="4315"/>
      </w:tblGrid>
      <w:tr w:rsidR="00092B9A" w:rsidRPr="00220579" w14:paraId="02F64D1A" w14:textId="77777777" w:rsidTr="002417BA">
        <w:tc>
          <w:tcPr>
            <w:tcW w:w="5755" w:type="dxa"/>
          </w:tcPr>
          <w:p w14:paraId="0FF274A1" w14:textId="4570BFDC" w:rsidR="00092B9A" w:rsidRPr="00220579" w:rsidRDefault="00092B9A" w:rsidP="00CA1288">
            <w:pPr>
              <w:rPr>
                <w:b/>
                <w:bCs/>
                <w:sz w:val="24"/>
                <w:szCs w:val="24"/>
              </w:rPr>
            </w:pPr>
            <w:r w:rsidRPr="00220579">
              <w:rPr>
                <w:b/>
                <w:bCs/>
                <w:sz w:val="24"/>
                <w:szCs w:val="24"/>
              </w:rPr>
              <w:t>Abstract submission site opens</w:t>
            </w:r>
          </w:p>
        </w:tc>
        <w:tc>
          <w:tcPr>
            <w:tcW w:w="4315" w:type="dxa"/>
          </w:tcPr>
          <w:p w14:paraId="63710C6B" w14:textId="5869D93B" w:rsidR="00092B9A" w:rsidRPr="002417BA" w:rsidRDefault="003D0535" w:rsidP="00CA1288">
            <w:pPr>
              <w:rPr>
                <w:b/>
                <w:bCs/>
                <w:sz w:val="24"/>
                <w:szCs w:val="24"/>
              </w:rPr>
            </w:pPr>
            <w:r w:rsidRPr="003D0535">
              <w:rPr>
                <w:b/>
                <w:bCs/>
                <w:sz w:val="24"/>
                <w:szCs w:val="24"/>
              </w:rPr>
              <w:t>Tuesday, November 18, 2025</w:t>
            </w:r>
          </w:p>
        </w:tc>
      </w:tr>
      <w:tr w:rsidR="00092B9A" w:rsidRPr="00220579" w14:paraId="7738E316" w14:textId="77777777" w:rsidTr="002417BA">
        <w:tc>
          <w:tcPr>
            <w:tcW w:w="5755" w:type="dxa"/>
          </w:tcPr>
          <w:p w14:paraId="3DF884F5" w14:textId="72EDC037" w:rsidR="00092B9A" w:rsidRPr="00220579" w:rsidRDefault="00092B9A" w:rsidP="00CA1288">
            <w:pPr>
              <w:rPr>
                <w:b/>
                <w:bCs/>
                <w:sz w:val="24"/>
                <w:szCs w:val="24"/>
              </w:rPr>
            </w:pPr>
            <w:r w:rsidRPr="00220579">
              <w:rPr>
                <w:b/>
                <w:bCs/>
                <w:sz w:val="24"/>
                <w:szCs w:val="24"/>
              </w:rPr>
              <w:t>Abstract submission deadline</w:t>
            </w:r>
          </w:p>
        </w:tc>
        <w:tc>
          <w:tcPr>
            <w:tcW w:w="4315" w:type="dxa"/>
          </w:tcPr>
          <w:p w14:paraId="021192C9" w14:textId="41560B18" w:rsidR="00092B9A" w:rsidRPr="002417BA" w:rsidRDefault="00A11C78" w:rsidP="00CA1288">
            <w:pPr>
              <w:rPr>
                <w:b/>
                <w:bCs/>
                <w:sz w:val="24"/>
                <w:szCs w:val="24"/>
              </w:rPr>
            </w:pPr>
            <w:r w:rsidRPr="00A11C78">
              <w:rPr>
                <w:b/>
                <w:bCs/>
                <w:sz w:val="24"/>
                <w:szCs w:val="24"/>
              </w:rPr>
              <w:t>Wednesday, January 7, 2026</w:t>
            </w:r>
          </w:p>
        </w:tc>
      </w:tr>
      <w:tr w:rsidR="00180F60" w:rsidRPr="00220579" w14:paraId="24F4E129" w14:textId="77777777" w:rsidTr="002417BA">
        <w:tc>
          <w:tcPr>
            <w:tcW w:w="5755" w:type="dxa"/>
          </w:tcPr>
          <w:p w14:paraId="55029915" w14:textId="73DD1CD0" w:rsidR="00180F60" w:rsidRPr="00220579" w:rsidRDefault="00180F60" w:rsidP="00CA1288">
            <w:pPr>
              <w:rPr>
                <w:b/>
                <w:bCs/>
                <w:sz w:val="24"/>
                <w:szCs w:val="24"/>
              </w:rPr>
            </w:pPr>
            <w:r w:rsidRPr="00220579">
              <w:rPr>
                <w:b/>
                <w:bCs/>
                <w:sz w:val="24"/>
                <w:szCs w:val="24"/>
              </w:rPr>
              <w:t>Abstract decision date</w:t>
            </w:r>
          </w:p>
        </w:tc>
        <w:tc>
          <w:tcPr>
            <w:tcW w:w="4315" w:type="dxa"/>
          </w:tcPr>
          <w:p w14:paraId="5FB7B057" w14:textId="6CC34385" w:rsidR="00180F60" w:rsidRPr="002417BA" w:rsidRDefault="00F0290D" w:rsidP="00CA1288">
            <w:pPr>
              <w:rPr>
                <w:b/>
                <w:bCs/>
                <w:sz w:val="24"/>
                <w:szCs w:val="24"/>
              </w:rPr>
            </w:pPr>
            <w:r>
              <w:rPr>
                <w:b/>
                <w:bCs/>
                <w:sz w:val="24"/>
                <w:szCs w:val="24"/>
              </w:rPr>
              <w:t>Monday</w:t>
            </w:r>
            <w:r w:rsidR="006121C3" w:rsidRPr="002417BA">
              <w:rPr>
                <w:b/>
                <w:bCs/>
                <w:sz w:val="24"/>
                <w:szCs w:val="24"/>
              </w:rPr>
              <w:t xml:space="preserve">, </w:t>
            </w:r>
            <w:r w:rsidR="00292212" w:rsidRPr="002417BA">
              <w:rPr>
                <w:b/>
                <w:bCs/>
                <w:sz w:val="24"/>
                <w:szCs w:val="24"/>
              </w:rPr>
              <w:t xml:space="preserve">February </w:t>
            </w:r>
            <w:r>
              <w:rPr>
                <w:b/>
                <w:bCs/>
                <w:sz w:val="24"/>
                <w:szCs w:val="24"/>
              </w:rPr>
              <w:t>2</w:t>
            </w:r>
            <w:r w:rsidR="00292212" w:rsidRPr="002417BA">
              <w:rPr>
                <w:b/>
                <w:bCs/>
                <w:sz w:val="24"/>
                <w:szCs w:val="24"/>
              </w:rPr>
              <w:t>, 202</w:t>
            </w:r>
            <w:r>
              <w:rPr>
                <w:b/>
                <w:bCs/>
                <w:sz w:val="24"/>
                <w:szCs w:val="24"/>
              </w:rPr>
              <w:t>6</w:t>
            </w:r>
          </w:p>
        </w:tc>
      </w:tr>
      <w:tr w:rsidR="008F48FA" w:rsidRPr="00147977" w14:paraId="448CF34A" w14:textId="77777777" w:rsidTr="00147977">
        <w:tc>
          <w:tcPr>
            <w:tcW w:w="5755" w:type="dxa"/>
          </w:tcPr>
          <w:p w14:paraId="4CB90953" w14:textId="77777777" w:rsidR="008F48FA" w:rsidRPr="00220579" w:rsidRDefault="008F48FA" w:rsidP="00147977">
            <w:pPr>
              <w:rPr>
                <w:b/>
                <w:bCs/>
                <w:sz w:val="24"/>
                <w:szCs w:val="24"/>
              </w:rPr>
            </w:pPr>
            <w:r w:rsidRPr="00220579">
              <w:rPr>
                <w:b/>
                <w:bCs/>
                <w:sz w:val="24"/>
                <w:szCs w:val="24"/>
              </w:rPr>
              <w:t>Abstract withdrawal deadline</w:t>
            </w:r>
          </w:p>
        </w:tc>
        <w:tc>
          <w:tcPr>
            <w:tcW w:w="4315" w:type="dxa"/>
          </w:tcPr>
          <w:p w14:paraId="71A791B0" w14:textId="7DA2CA05" w:rsidR="008F48FA" w:rsidRPr="00147977" w:rsidRDefault="00297C0B" w:rsidP="00147977">
            <w:pPr>
              <w:rPr>
                <w:b/>
                <w:bCs/>
                <w:sz w:val="24"/>
                <w:szCs w:val="24"/>
              </w:rPr>
            </w:pPr>
            <w:r>
              <w:rPr>
                <w:b/>
                <w:bCs/>
                <w:sz w:val="24"/>
                <w:szCs w:val="24"/>
              </w:rPr>
              <w:t>Monday</w:t>
            </w:r>
            <w:r w:rsidRPr="002417BA">
              <w:rPr>
                <w:b/>
                <w:bCs/>
                <w:sz w:val="24"/>
                <w:szCs w:val="24"/>
              </w:rPr>
              <w:t xml:space="preserve">, February </w:t>
            </w:r>
            <w:r>
              <w:rPr>
                <w:b/>
                <w:bCs/>
                <w:sz w:val="24"/>
                <w:szCs w:val="24"/>
              </w:rPr>
              <w:t>9</w:t>
            </w:r>
            <w:r w:rsidRPr="002417BA">
              <w:rPr>
                <w:b/>
                <w:bCs/>
                <w:sz w:val="24"/>
                <w:szCs w:val="24"/>
              </w:rPr>
              <w:t>, 202</w:t>
            </w:r>
            <w:r>
              <w:rPr>
                <w:b/>
                <w:bCs/>
                <w:sz w:val="24"/>
                <w:szCs w:val="24"/>
              </w:rPr>
              <w:t>6</w:t>
            </w:r>
          </w:p>
        </w:tc>
      </w:tr>
      <w:tr w:rsidR="00092B9A" w:rsidRPr="00220579" w14:paraId="0E2ACBC4" w14:textId="77777777" w:rsidTr="002417BA">
        <w:tc>
          <w:tcPr>
            <w:tcW w:w="5755" w:type="dxa"/>
          </w:tcPr>
          <w:p w14:paraId="01D8DA2E" w14:textId="385585E8" w:rsidR="00092B9A" w:rsidRPr="00220579" w:rsidRDefault="6E7AB678" w:rsidP="00CA1288">
            <w:pPr>
              <w:rPr>
                <w:b/>
                <w:bCs/>
                <w:sz w:val="24"/>
                <w:szCs w:val="24"/>
              </w:rPr>
            </w:pPr>
            <w:r w:rsidRPr="00220579">
              <w:rPr>
                <w:b/>
                <w:bCs/>
                <w:sz w:val="24"/>
                <w:szCs w:val="24"/>
              </w:rPr>
              <w:t>L</w:t>
            </w:r>
            <w:r w:rsidR="00092B9A" w:rsidRPr="00220579">
              <w:rPr>
                <w:b/>
                <w:bCs/>
                <w:sz w:val="24"/>
                <w:szCs w:val="24"/>
              </w:rPr>
              <w:t>ate-breaking abstract submission</w:t>
            </w:r>
            <w:r w:rsidR="3BA36C8B" w:rsidRPr="00220579">
              <w:rPr>
                <w:b/>
                <w:bCs/>
                <w:sz w:val="24"/>
                <w:szCs w:val="24"/>
              </w:rPr>
              <w:t xml:space="preserve"> opens</w:t>
            </w:r>
          </w:p>
        </w:tc>
        <w:tc>
          <w:tcPr>
            <w:tcW w:w="4315" w:type="dxa"/>
          </w:tcPr>
          <w:p w14:paraId="7736D8DF" w14:textId="2B446918" w:rsidR="00092B9A" w:rsidRPr="002417BA" w:rsidRDefault="00AA66A2" w:rsidP="00CA1288">
            <w:pPr>
              <w:rPr>
                <w:b/>
                <w:bCs/>
                <w:sz w:val="24"/>
                <w:szCs w:val="24"/>
              </w:rPr>
            </w:pPr>
            <w:r w:rsidRPr="00AA66A2">
              <w:rPr>
                <w:b/>
                <w:bCs/>
                <w:sz w:val="24"/>
                <w:szCs w:val="24"/>
              </w:rPr>
              <w:t>Thursday, January 8, 2026</w:t>
            </w:r>
          </w:p>
        </w:tc>
      </w:tr>
      <w:tr w:rsidR="006D7CF2" w:rsidRPr="00220579" w14:paraId="62243B52" w14:textId="77777777" w:rsidTr="002417BA">
        <w:tc>
          <w:tcPr>
            <w:tcW w:w="5755" w:type="dxa"/>
          </w:tcPr>
          <w:p w14:paraId="578CCF12" w14:textId="17673972" w:rsidR="006D7CF2" w:rsidRPr="00220579" w:rsidRDefault="006D7CF2" w:rsidP="00CA1288">
            <w:pPr>
              <w:rPr>
                <w:b/>
                <w:bCs/>
                <w:sz w:val="24"/>
                <w:szCs w:val="24"/>
              </w:rPr>
            </w:pPr>
            <w:r w:rsidRPr="00220579">
              <w:rPr>
                <w:b/>
                <w:bCs/>
                <w:sz w:val="24"/>
                <w:szCs w:val="24"/>
              </w:rPr>
              <w:t xml:space="preserve">Late-breaking abstract </w:t>
            </w:r>
            <w:r w:rsidR="2F963E2A" w:rsidRPr="00220579">
              <w:rPr>
                <w:b/>
                <w:bCs/>
                <w:sz w:val="24"/>
                <w:szCs w:val="24"/>
              </w:rPr>
              <w:t xml:space="preserve">submission </w:t>
            </w:r>
            <w:r w:rsidRPr="00220579">
              <w:rPr>
                <w:b/>
                <w:bCs/>
                <w:sz w:val="24"/>
                <w:szCs w:val="24"/>
              </w:rPr>
              <w:t>deadline</w:t>
            </w:r>
          </w:p>
        </w:tc>
        <w:tc>
          <w:tcPr>
            <w:tcW w:w="4315" w:type="dxa"/>
          </w:tcPr>
          <w:p w14:paraId="4FF0C0E0" w14:textId="6965319E" w:rsidR="006D7CF2" w:rsidRPr="002417BA" w:rsidRDefault="00AA66A2" w:rsidP="00CA1288">
            <w:pPr>
              <w:rPr>
                <w:b/>
                <w:bCs/>
                <w:sz w:val="24"/>
                <w:szCs w:val="24"/>
              </w:rPr>
            </w:pPr>
            <w:r w:rsidRPr="00AA66A2">
              <w:rPr>
                <w:b/>
                <w:bCs/>
                <w:sz w:val="24"/>
                <w:szCs w:val="24"/>
              </w:rPr>
              <w:t>Wednesday, January 21, 2026</w:t>
            </w:r>
          </w:p>
        </w:tc>
      </w:tr>
      <w:tr w:rsidR="00413E17" w:rsidRPr="00220579" w14:paraId="4BA42A4D" w14:textId="77777777" w:rsidTr="002417BA">
        <w:tc>
          <w:tcPr>
            <w:tcW w:w="5755" w:type="dxa"/>
          </w:tcPr>
          <w:p w14:paraId="04D34721" w14:textId="67A86E3B" w:rsidR="00413E17" w:rsidRPr="00220579" w:rsidRDefault="00413E17" w:rsidP="00413E17">
            <w:pPr>
              <w:rPr>
                <w:b/>
                <w:bCs/>
                <w:sz w:val="24"/>
                <w:szCs w:val="24"/>
              </w:rPr>
            </w:pPr>
            <w:r w:rsidRPr="00220579">
              <w:rPr>
                <w:b/>
                <w:bCs/>
                <w:sz w:val="24"/>
                <w:szCs w:val="24"/>
              </w:rPr>
              <w:t>Late-breaking abstract decision date</w:t>
            </w:r>
          </w:p>
        </w:tc>
        <w:tc>
          <w:tcPr>
            <w:tcW w:w="4315" w:type="dxa"/>
          </w:tcPr>
          <w:p w14:paraId="385C653A" w14:textId="4FC12C4C" w:rsidR="00413E17" w:rsidRPr="002417BA" w:rsidRDefault="00AA66A2" w:rsidP="00413E17">
            <w:pPr>
              <w:rPr>
                <w:b/>
                <w:bCs/>
                <w:sz w:val="24"/>
                <w:szCs w:val="24"/>
              </w:rPr>
            </w:pPr>
            <w:r>
              <w:rPr>
                <w:b/>
                <w:bCs/>
                <w:sz w:val="24"/>
                <w:szCs w:val="24"/>
              </w:rPr>
              <w:t>Tuesday, February 10, 2026</w:t>
            </w:r>
          </w:p>
        </w:tc>
      </w:tr>
      <w:tr w:rsidR="008F48FA" w:rsidRPr="00147977" w14:paraId="6FDF1616" w14:textId="77777777" w:rsidTr="00147977">
        <w:tc>
          <w:tcPr>
            <w:tcW w:w="5755" w:type="dxa"/>
          </w:tcPr>
          <w:p w14:paraId="2ED7176A" w14:textId="77777777" w:rsidR="008F48FA" w:rsidRPr="00220579" w:rsidRDefault="008F48FA" w:rsidP="00147977">
            <w:pPr>
              <w:rPr>
                <w:b/>
                <w:bCs/>
                <w:sz w:val="24"/>
                <w:szCs w:val="24"/>
              </w:rPr>
            </w:pPr>
            <w:r w:rsidRPr="00B37652">
              <w:rPr>
                <w:b/>
                <w:bCs/>
                <w:sz w:val="24"/>
                <w:szCs w:val="24"/>
              </w:rPr>
              <w:t xml:space="preserve">JSCAI </w:t>
            </w:r>
            <w:r>
              <w:rPr>
                <w:b/>
                <w:bCs/>
                <w:sz w:val="24"/>
                <w:szCs w:val="24"/>
              </w:rPr>
              <w:t xml:space="preserve">simultaneous publication submission </w:t>
            </w:r>
            <w:r w:rsidRPr="00B37652">
              <w:rPr>
                <w:b/>
                <w:bCs/>
                <w:sz w:val="24"/>
                <w:szCs w:val="24"/>
              </w:rPr>
              <w:t>deadline</w:t>
            </w:r>
          </w:p>
        </w:tc>
        <w:tc>
          <w:tcPr>
            <w:tcW w:w="4315" w:type="dxa"/>
          </w:tcPr>
          <w:p w14:paraId="0CA9F9C1" w14:textId="71D92FB4" w:rsidR="008F48FA" w:rsidRPr="00147977" w:rsidRDefault="00563C76" w:rsidP="00147977">
            <w:pPr>
              <w:rPr>
                <w:b/>
                <w:bCs/>
                <w:sz w:val="24"/>
                <w:szCs w:val="24"/>
              </w:rPr>
            </w:pPr>
            <w:r>
              <w:rPr>
                <w:b/>
                <w:bCs/>
                <w:sz w:val="24"/>
                <w:szCs w:val="24"/>
                <w:highlight w:val="yellow"/>
              </w:rPr>
              <w:t>Tuesday</w:t>
            </w:r>
            <w:r w:rsidR="008F48FA" w:rsidRPr="00281004">
              <w:rPr>
                <w:b/>
                <w:bCs/>
                <w:sz w:val="24"/>
                <w:szCs w:val="24"/>
                <w:highlight w:val="yellow"/>
              </w:rPr>
              <w:t xml:space="preserve">, February </w:t>
            </w:r>
            <w:r>
              <w:rPr>
                <w:b/>
                <w:bCs/>
                <w:sz w:val="24"/>
                <w:szCs w:val="24"/>
                <w:highlight w:val="yellow"/>
              </w:rPr>
              <w:t>24</w:t>
            </w:r>
            <w:r w:rsidR="008F48FA" w:rsidRPr="00281004">
              <w:rPr>
                <w:b/>
                <w:bCs/>
                <w:sz w:val="24"/>
                <w:szCs w:val="24"/>
                <w:highlight w:val="yellow"/>
              </w:rPr>
              <w:t>,</w:t>
            </w:r>
            <w:r w:rsidR="008F48FA" w:rsidRPr="00563C76">
              <w:rPr>
                <w:b/>
                <w:bCs/>
                <w:sz w:val="24"/>
                <w:szCs w:val="24"/>
                <w:highlight w:val="yellow"/>
              </w:rPr>
              <w:t xml:space="preserve"> 202</w:t>
            </w:r>
            <w:r w:rsidRPr="00563C76">
              <w:rPr>
                <w:b/>
                <w:bCs/>
                <w:sz w:val="24"/>
                <w:szCs w:val="24"/>
                <w:highlight w:val="yellow"/>
              </w:rPr>
              <w:t>6</w:t>
            </w:r>
          </w:p>
        </w:tc>
      </w:tr>
      <w:tr w:rsidR="00220579" w:rsidRPr="00147977" w14:paraId="16375A14" w14:textId="77777777" w:rsidTr="002417BA">
        <w:trPr>
          <w:trHeight w:val="300"/>
        </w:trPr>
        <w:tc>
          <w:tcPr>
            <w:tcW w:w="5755" w:type="dxa"/>
          </w:tcPr>
          <w:p w14:paraId="03601717" w14:textId="77777777" w:rsidR="00220579" w:rsidRPr="00220579" w:rsidRDefault="00220579" w:rsidP="00147977">
            <w:pPr>
              <w:spacing w:line="259" w:lineRule="auto"/>
              <w:rPr>
                <w:b/>
                <w:bCs/>
                <w:sz w:val="24"/>
                <w:szCs w:val="24"/>
              </w:rPr>
            </w:pPr>
            <w:r w:rsidRPr="00220579">
              <w:rPr>
                <w:b/>
                <w:bCs/>
                <w:sz w:val="24"/>
                <w:szCs w:val="24"/>
              </w:rPr>
              <w:t xml:space="preserve">Abstracts available on </w:t>
            </w:r>
            <w:r>
              <w:rPr>
                <w:b/>
                <w:bCs/>
                <w:sz w:val="24"/>
                <w:szCs w:val="24"/>
              </w:rPr>
              <w:t xml:space="preserve">the </w:t>
            </w:r>
            <w:r w:rsidRPr="00220579">
              <w:rPr>
                <w:b/>
                <w:bCs/>
                <w:sz w:val="24"/>
                <w:szCs w:val="24"/>
              </w:rPr>
              <w:t>SCAI meeting app</w:t>
            </w:r>
          </w:p>
        </w:tc>
        <w:tc>
          <w:tcPr>
            <w:tcW w:w="4315" w:type="dxa"/>
          </w:tcPr>
          <w:p w14:paraId="1862828F" w14:textId="7720971F" w:rsidR="00220579" w:rsidRPr="00147977" w:rsidRDefault="00220579" w:rsidP="00147977">
            <w:pPr>
              <w:rPr>
                <w:b/>
                <w:bCs/>
                <w:sz w:val="24"/>
                <w:szCs w:val="24"/>
              </w:rPr>
            </w:pPr>
            <w:r w:rsidRPr="00147977">
              <w:rPr>
                <w:b/>
                <w:bCs/>
                <w:sz w:val="24"/>
                <w:szCs w:val="24"/>
              </w:rPr>
              <w:t xml:space="preserve">Thursday, April </w:t>
            </w:r>
            <w:r w:rsidR="007C27E7">
              <w:rPr>
                <w:b/>
                <w:bCs/>
                <w:sz w:val="24"/>
                <w:szCs w:val="24"/>
              </w:rPr>
              <w:t>9</w:t>
            </w:r>
            <w:r w:rsidRPr="00147977">
              <w:rPr>
                <w:b/>
                <w:bCs/>
                <w:sz w:val="24"/>
                <w:szCs w:val="24"/>
              </w:rPr>
              <w:t>, 202</w:t>
            </w:r>
            <w:r w:rsidR="007C27E7">
              <w:rPr>
                <w:b/>
                <w:bCs/>
                <w:sz w:val="24"/>
                <w:szCs w:val="24"/>
              </w:rPr>
              <w:t>6</w:t>
            </w:r>
          </w:p>
        </w:tc>
      </w:tr>
      <w:tr w:rsidR="00413E17" w:rsidRPr="00220579" w14:paraId="30138106" w14:textId="77777777" w:rsidTr="002417BA">
        <w:tc>
          <w:tcPr>
            <w:tcW w:w="5755" w:type="dxa"/>
          </w:tcPr>
          <w:p w14:paraId="050662F9" w14:textId="1648569F" w:rsidR="00413E17" w:rsidRPr="00220579" w:rsidRDefault="1044336A" w:rsidP="00B4618D">
            <w:pPr>
              <w:spacing w:line="259" w:lineRule="auto"/>
              <w:rPr>
                <w:b/>
                <w:bCs/>
                <w:sz w:val="24"/>
                <w:szCs w:val="24"/>
              </w:rPr>
            </w:pPr>
            <w:r w:rsidRPr="00220579">
              <w:rPr>
                <w:b/>
                <w:bCs/>
                <w:sz w:val="24"/>
                <w:szCs w:val="24"/>
              </w:rPr>
              <w:t xml:space="preserve">Abstracts </w:t>
            </w:r>
            <w:r w:rsidR="4EF1CE03" w:rsidRPr="00220579">
              <w:rPr>
                <w:b/>
                <w:bCs/>
                <w:sz w:val="24"/>
                <w:szCs w:val="24"/>
              </w:rPr>
              <w:t xml:space="preserve">(except </w:t>
            </w:r>
            <w:r w:rsidR="00E4343C" w:rsidRPr="00220579">
              <w:rPr>
                <w:b/>
                <w:bCs/>
                <w:sz w:val="24"/>
                <w:szCs w:val="24"/>
              </w:rPr>
              <w:t>l</w:t>
            </w:r>
            <w:r w:rsidR="4EF1CE03" w:rsidRPr="00220579">
              <w:rPr>
                <w:b/>
                <w:bCs/>
                <w:sz w:val="24"/>
                <w:szCs w:val="24"/>
              </w:rPr>
              <w:t xml:space="preserve">ate </w:t>
            </w:r>
            <w:r w:rsidR="00E4343C" w:rsidRPr="00220579">
              <w:rPr>
                <w:b/>
                <w:bCs/>
                <w:sz w:val="24"/>
                <w:szCs w:val="24"/>
              </w:rPr>
              <w:t>b</w:t>
            </w:r>
            <w:r w:rsidR="4EF1CE03" w:rsidRPr="00220579">
              <w:rPr>
                <w:b/>
                <w:bCs/>
                <w:sz w:val="24"/>
                <w:szCs w:val="24"/>
              </w:rPr>
              <w:t>reakers)</w:t>
            </w:r>
            <w:r w:rsidRPr="00220579">
              <w:rPr>
                <w:b/>
                <w:bCs/>
                <w:sz w:val="24"/>
                <w:szCs w:val="24"/>
              </w:rPr>
              <w:t xml:space="preserve"> available </w:t>
            </w:r>
            <w:r w:rsidR="66B582AE" w:rsidRPr="00220579">
              <w:rPr>
                <w:b/>
                <w:bCs/>
                <w:sz w:val="24"/>
                <w:szCs w:val="24"/>
              </w:rPr>
              <w:t xml:space="preserve">at </w:t>
            </w:r>
            <w:r w:rsidR="0466DF6B" w:rsidRPr="00220579">
              <w:rPr>
                <w:b/>
                <w:bCs/>
                <w:sz w:val="24"/>
                <w:szCs w:val="24"/>
              </w:rPr>
              <w:t>JSCAI</w:t>
            </w:r>
            <w:r w:rsidR="39AC2B37" w:rsidRPr="00220579">
              <w:rPr>
                <w:b/>
                <w:bCs/>
                <w:sz w:val="24"/>
                <w:szCs w:val="24"/>
              </w:rPr>
              <w:t>.org</w:t>
            </w:r>
          </w:p>
        </w:tc>
        <w:tc>
          <w:tcPr>
            <w:tcW w:w="4315" w:type="dxa"/>
          </w:tcPr>
          <w:p w14:paraId="610FA400" w14:textId="51AAF32C" w:rsidR="00413E17" w:rsidRPr="002417BA" w:rsidRDefault="004024C7" w:rsidP="00413E17">
            <w:pPr>
              <w:rPr>
                <w:b/>
                <w:bCs/>
                <w:sz w:val="24"/>
                <w:szCs w:val="24"/>
              </w:rPr>
            </w:pPr>
            <w:r w:rsidRPr="002417BA">
              <w:rPr>
                <w:b/>
                <w:bCs/>
                <w:sz w:val="24"/>
                <w:szCs w:val="24"/>
              </w:rPr>
              <w:t xml:space="preserve">Thursday, </w:t>
            </w:r>
            <w:r w:rsidR="007C27E7" w:rsidRPr="00147977">
              <w:rPr>
                <w:b/>
                <w:bCs/>
                <w:sz w:val="24"/>
                <w:szCs w:val="24"/>
              </w:rPr>
              <w:t xml:space="preserve">April </w:t>
            </w:r>
            <w:r w:rsidR="007C27E7">
              <w:rPr>
                <w:b/>
                <w:bCs/>
                <w:sz w:val="24"/>
                <w:szCs w:val="24"/>
              </w:rPr>
              <w:t>23</w:t>
            </w:r>
            <w:r w:rsidR="007C27E7" w:rsidRPr="00147977">
              <w:rPr>
                <w:b/>
                <w:bCs/>
                <w:sz w:val="24"/>
                <w:szCs w:val="24"/>
              </w:rPr>
              <w:t>, 202</w:t>
            </w:r>
            <w:r w:rsidR="007C27E7">
              <w:rPr>
                <w:b/>
                <w:bCs/>
                <w:sz w:val="24"/>
                <w:szCs w:val="24"/>
              </w:rPr>
              <w:t>6</w:t>
            </w:r>
          </w:p>
        </w:tc>
      </w:tr>
    </w:tbl>
    <w:p w14:paraId="1C3E8B54" w14:textId="54771D9C" w:rsidR="00CA1288" w:rsidRPr="00CA1288" w:rsidRDefault="00CA1288" w:rsidP="00CA1288">
      <w:pPr>
        <w:rPr>
          <w:b/>
          <w:bCs/>
          <w:sz w:val="28"/>
          <w:szCs w:val="28"/>
        </w:rPr>
      </w:pPr>
    </w:p>
    <w:p w14:paraId="6B11D75F" w14:textId="66AF0E9B" w:rsidR="00041E8F" w:rsidRPr="00092B9A" w:rsidRDefault="00F02275" w:rsidP="00041E8F">
      <w:pPr>
        <w:rPr>
          <w:b/>
          <w:bCs/>
          <w:sz w:val="32"/>
          <w:szCs w:val="32"/>
        </w:rPr>
      </w:pPr>
      <w:r>
        <w:rPr>
          <w:b/>
          <w:bCs/>
          <w:sz w:val="32"/>
          <w:szCs w:val="32"/>
        </w:rPr>
        <w:t>Formatting</w:t>
      </w:r>
    </w:p>
    <w:p w14:paraId="59F8F2BC" w14:textId="43F290EC" w:rsidR="00E44F6F" w:rsidRDefault="00E44F6F" w:rsidP="008E0129">
      <w:pPr>
        <w:pStyle w:val="ListParagraph"/>
        <w:numPr>
          <w:ilvl w:val="0"/>
          <w:numId w:val="5"/>
        </w:numPr>
        <w:spacing w:after="0" w:line="240" w:lineRule="auto"/>
      </w:pPr>
      <w:r w:rsidRPr="717D47A5">
        <w:rPr>
          <w:b/>
          <w:bCs/>
        </w:rPr>
        <w:t>Character limit</w:t>
      </w:r>
      <w:r>
        <w:t xml:space="preserve">: </w:t>
      </w:r>
      <w:r w:rsidR="008E0129">
        <w:t>Abstracts are limited to 1,900 characters, not including spac</w:t>
      </w:r>
      <w:r w:rsidR="000D71E3">
        <w:t>es</w:t>
      </w:r>
      <w:r w:rsidR="36C6F8F6">
        <w:t xml:space="preserve"> (approximately 300-400 words)</w:t>
      </w:r>
      <w:r w:rsidR="000C50E3">
        <w:t>.</w:t>
      </w:r>
      <w:r w:rsidR="1493CD02">
        <w:t xml:space="preserve"> Abstracts must be submitted in American English.</w:t>
      </w:r>
    </w:p>
    <w:p w14:paraId="0BBD9E00" w14:textId="6B2340B5" w:rsidR="00E44F6F" w:rsidRDefault="00E44F6F" w:rsidP="008E0129">
      <w:pPr>
        <w:pStyle w:val="ListParagraph"/>
        <w:numPr>
          <w:ilvl w:val="0"/>
          <w:numId w:val="5"/>
        </w:numPr>
        <w:spacing w:after="0" w:line="240" w:lineRule="auto"/>
      </w:pPr>
      <w:r w:rsidRPr="009F5CEC">
        <w:rPr>
          <w:b/>
          <w:bCs/>
        </w:rPr>
        <w:t>Format</w:t>
      </w:r>
      <w:r>
        <w:t xml:space="preserve">: Abstracts </w:t>
      </w:r>
      <w:r w:rsidR="008E0129">
        <w:t>must contain the following</w:t>
      </w:r>
      <w:r w:rsidR="008E0129" w:rsidRPr="00694440">
        <w:t xml:space="preserve"> </w:t>
      </w:r>
      <w:r w:rsidR="008E0129">
        <w:t xml:space="preserve">4 </w:t>
      </w:r>
      <w:r w:rsidR="008E0129" w:rsidRPr="00694440">
        <w:t>sections: Background, Methods, Results, and Conclusions.</w:t>
      </w:r>
    </w:p>
    <w:p w14:paraId="6F0425DC" w14:textId="0CF48D7C" w:rsidR="008E0129" w:rsidRPr="00694440" w:rsidRDefault="00E44F6F" w:rsidP="008E0129">
      <w:pPr>
        <w:pStyle w:val="ListParagraph"/>
        <w:numPr>
          <w:ilvl w:val="0"/>
          <w:numId w:val="5"/>
        </w:numPr>
        <w:spacing w:after="0" w:line="240" w:lineRule="auto"/>
      </w:pPr>
      <w:r w:rsidRPr="009F5CEC">
        <w:rPr>
          <w:b/>
          <w:bCs/>
        </w:rPr>
        <w:t>Authorship</w:t>
      </w:r>
      <w:r>
        <w:t xml:space="preserve">: </w:t>
      </w:r>
      <w:r w:rsidR="00EE59CE">
        <w:t>There is no limit on the number of authors</w:t>
      </w:r>
      <w:r w:rsidR="00F32C44">
        <w:t xml:space="preserve">; however, all authors should </w:t>
      </w:r>
      <w:r w:rsidR="007D62BA">
        <w:t xml:space="preserve">satisfy the </w:t>
      </w:r>
      <w:hyperlink r:id="rId10" w:anchor="two">
        <w:r w:rsidR="007D62BA" w:rsidRPr="1B593EA1">
          <w:rPr>
            <w:rStyle w:val="Hyperlink"/>
          </w:rPr>
          <w:t>ICMJE authorship criteria</w:t>
        </w:r>
      </w:hyperlink>
      <w:r w:rsidR="007D62BA">
        <w:t>.</w:t>
      </w:r>
      <w:r w:rsidR="0082488C">
        <w:t xml:space="preserve"> </w:t>
      </w:r>
      <w:r w:rsidR="00614230" w:rsidRPr="00614230">
        <w:t xml:space="preserve">Group names are not permitted, </w:t>
      </w:r>
      <w:r w:rsidR="00F43DEF">
        <w:t xml:space="preserve">SCAI </w:t>
      </w:r>
      <w:r w:rsidR="00614230" w:rsidRPr="00614230">
        <w:t xml:space="preserve">only </w:t>
      </w:r>
      <w:r w:rsidR="00F43DEF" w:rsidRPr="00614230">
        <w:t>allows</w:t>
      </w:r>
      <w:r w:rsidR="00614230" w:rsidRPr="00614230">
        <w:t xml:space="preserve"> individual names.</w:t>
      </w:r>
    </w:p>
    <w:p w14:paraId="2088D4FF" w14:textId="183BD54F" w:rsidR="008E0129" w:rsidRDefault="000C50E3" w:rsidP="008E0129">
      <w:pPr>
        <w:pStyle w:val="ListParagraph"/>
        <w:numPr>
          <w:ilvl w:val="0"/>
          <w:numId w:val="5"/>
        </w:numPr>
        <w:spacing w:after="0" w:line="240" w:lineRule="auto"/>
      </w:pPr>
      <w:r w:rsidRPr="009F5CEC">
        <w:rPr>
          <w:b/>
          <w:bCs/>
        </w:rPr>
        <w:t>Figures/Tables:</w:t>
      </w:r>
      <w:r>
        <w:t xml:space="preserve"> </w:t>
      </w:r>
      <w:r w:rsidR="008E0129">
        <w:t>A</w:t>
      </w:r>
      <w:r w:rsidR="008E0129" w:rsidRPr="00694440">
        <w:t xml:space="preserve"> maximum of </w:t>
      </w:r>
      <w:r w:rsidR="008E0129">
        <w:t xml:space="preserve">3 </w:t>
      </w:r>
      <w:r w:rsidR="008E0129" w:rsidRPr="00694440">
        <w:t>image</w:t>
      </w:r>
      <w:r w:rsidR="008E0129">
        <w:t>s</w:t>
      </w:r>
      <w:r w:rsidR="008E0129" w:rsidRPr="00694440">
        <w:t xml:space="preserve"> </w:t>
      </w:r>
      <w:r w:rsidR="008E0129">
        <w:t xml:space="preserve">can be included in each abstract. The following </w:t>
      </w:r>
      <w:r w:rsidR="008E0129" w:rsidRPr="00694440">
        <w:t>file formats</w:t>
      </w:r>
      <w:r w:rsidR="008E0129">
        <w:t xml:space="preserve"> are accepted:</w:t>
      </w:r>
      <w:r w:rsidR="008E0129" w:rsidRPr="00694440">
        <w:t xml:space="preserve"> JPG</w:t>
      </w:r>
      <w:r w:rsidR="008E0129">
        <w:t>/</w:t>
      </w:r>
      <w:r w:rsidR="008E0129" w:rsidRPr="00694440">
        <w:t>JPEG, PNG, and GIF.</w:t>
      </w:r>
      <w:r w:rsidR="008E0129" w:rsidRPr="00D911E6">
        <w:t xml:space="preserve"> </w:t>
      </w:r>
      <w:r w:rsidR="008E0129">
        <w:t>E</w:t>
      </w:r>
      <w:r w:rsidR="008E0129" w:rsidRPr="00694440">
        <w:t>ach image</w:t>
      </w:r>
      <w:r w:rsidR="008E0129">
        <w:t xml:space="preserve"> </w:t>
      </w:r>
      <w:r w:rsidR="008E0129" w:rsidRPr="00694440">
        <w:t>counts as 500 characters</w:t>
      </w:r>
      <w:r w:rsidR="008E0129">
        <w:t xml:space="preserve"> toward the character limit.</w:t>
      </w:r>
    </w:p>
    <w:p w14:paraId="71420D40" w14:textId="77777777" w:rsidR="00F02275" w:rsidRDefault="00F02275" w:rsidP="00F02275">
      <w:pPr>
        <w:spacing w:after="0" w:line="240" w:lineRule="auto"/>
      </w:pPr>
    </w:p>
    <w:p w14:paraId="03A88D7E" w14:textId="566565FC" w:rsidR="00F02275" w:rsidRPr="009F5CEC" w:rsidRDefault="00F02275" w:rsidP="009F5CEC">
      <w:pPr>
        <w:rPr>
          <w:b/>
          <w:bCs/>
          <w:sz w:val="32"/>
          <w:szCs w:val="32"/>
        </w:rPr>
      </w:pPr>
      <w:r w:rsidRPr="009F5CEC">
        <w:rPr>
          <w:b/>
          <w:bCs/>
          <w:sz w:val="32"/>
          <w:szCs w:val="32"/>
        </w:rPr>
        <w:t>Policies</w:t>
      </w:r>
    </w:p>
    <w:p w14:paraId="41FE2BAC" w14:textId="056916B2" w:rsidR="00CB2D7A" w:rsidRPr="00694440" w:rsidRDefault="00CB2D7A" w:rsidP="009F5CEC">
      <w:pPr>
        <w:pStyle w:val="ListParagraph"/>
        <w:numPr>
          <w:ilvl w:val="0"/>
          <w:numId w:val="16"/>
        </w:numPr>
        <w:spacing w:after="0" w:line="240" w:lineRule="auto"/>
      </w:pPr>
      <w:r>
        <w:t xml:space="preserve">By submitting an abstract to SCAI Scientific Sessions, authors attest that the submission is exclusive to SCAI, has not been </w:t>
      </w:r>
      <w:r w:rsidR="00D821FD">
        <w:t xml:space="preserve">previously </w:t>
      </w:r>
      <w:r>
        <w:t>presented or published, and is not under consideration for any other conference.</w:t>
      </w:r>
    </w:p>
    <w:p w14:paraId="4AE91D6D" w14:textId="77777777" w:rsidR="00124175" w:rsidRDefault="00124175" w:rsidP="009F5CEC">
      <w:pPr>
        <w:pStyle w:val="ListParagraph"/>
        <w:numPr>
          <w:ilvl w:val="0"/>
          <w:numId w:val="16"/>
        </w:numPr>
        <w:spacing w:after="0" w:line="240" w:lineRule="auto"/>
      </w:pPr>
      <w:r>
        <w:t>I</w:t>
      </w:r>
      <w:r w:rsidRPr="00694440">
        <w:t xml:space="preserve">nvestigators should not submit </w:t>
      </w:r>
      <w:r>
        <w:t xml:space="preserve">multiple versions of </w:t>
      </w:r>
      <w:r w:rsidRPr="00694440">
        <w:t xml:space="preserve">the same research; </w:t>
      </w:r>
      <w:r>
        <w:t>submissions</w:t>
      </w:r>
      <w:r w:rsidRPr="00694440">
        <w:t xml:space="preserve"> that appear to be </w:t>
      </w:r>
      <w:r>
        <w:t>duplicate</w:t>
      </w:r>
      <w:r w:rsidRPr="00694440">
        <w:t xml:space="preserve"> versions of a single study will be rejected. </w:t>
      </w:r>
    </w:p>
    <w:p w14:paraId="2937E145" w14:textId="77777777" w:rsidR="00984077" w:rsidRDefault="00741083" w:rsidP="00663305">
      <w:pPr>
        <w:pStyle w:val="ListParagraph"/>
        <w:numPr>
          <w:ilvl w:val="0"/>
          <w:numId w:val="16"/>
        </w:numPr>
        <w:spacing w:after="0" w:line="240" w:lineRule="auto"/>
      </w:pPr>
      <w:r w:rsidRPr="00741083">
        <w:t xml:space="preserve">Abstracts describing work posted to a preprint server prior to submission to SCAI will be considered. If accepted, SCAI encourages making the full manuscript available and accessible on your poster or during the presentation via QR code or link. </w:t>
      </w:r>
    </w:p>
    <w:p w14:paraId="53ACE844" w14:textId="0DA97762" w:rsidR="00F71E57" w:rsidRDefault="00EA250C" w:rsidP="005638CB">
      <w:pPr>
        <w:pStyle w:val="ListParagraph"/>
        <w:numPr>
          <w:ilvl w:val="0"/>
          <w:numId w:val="16"/>
        </w:numPr>
        <w:spacing w:after="0" w:line="240" w:lineRule="auto"/>
      </w:pPr>
      <w:r w:rsidRPr="006E416A">
        <w:t xml:space="preserve">Where authors use generative artificial intelligence (AI) and AI-assisted technologies in the writing process, authors should use these technologies only to improve readability and language. </w:t>
      </w:r>
      <w:r w:rsidR="00EF435C" w:rsidRPr="00EF435C">
        <w:t>The technology should be applied with human oversight and control, and authors should carefully review and edit the result, as AI can generate authoritative-sounding output that can be incorrect, incomplete, or biased</w:t>
      </w:r>
      <w:r w:rsidR="00EF435C">
        <w:t>.</w:t>
      </w:r>
      <w:r w:rsidR="00A4791C">
        <w:t xml:space="preserve"> </w:t>
      </w:r>
      <w:r w:rsidR="00EA75F9" w:rsidRPr="00EA75F9">
        <w:t>Any use of AI must be disclosed by selecting a checkbox in the abstract submission system. If "yes" is selected, the following statement will appear in the online abstract, meeting app, and with the published abstract in JSCAI: "During the preparation of this work, the author(s) used generative AI or AI-</w:t>
      </w:r>
      <w:r w:rsidR="00EA75F9" w:rsidRPr="00EA75F9">
        <w:lastRenderedPageBreak/>
        <w:t>assisted technology. After using this tool/service, the author(s) reviewed and edited the content as needed and take(s) full responsibility for the content of the publication." This declaration is not required for basic tools used for grammar, spelling, or reference checks.</w:t>
      </w:r>
    </w:p>
    <w:p w14:paraId="30028473" w14:textId="0E3CE453" w:rsidR="00D60CE6" w:rsidRDefault="00D60CE6" w:rsidP="009F5CEC">
      <w:pPr>
        <w:pStyle w:val="ListParagraph"/>
        <w:numPr>
          <w:ilvl w:val="0"/>
          <w:numId w:val="16"/>
        </w:numPr>
        <w:spacing w:after="0" w:line="240" w:lineRule="auto"/>
      </w:pPr>
      <w:r>
        <w:t xml:space="preserve">The SCAI Program Committee endorses the </w:t>
      </w:r>
      <w:hyperlink r:id="rId11" w:history="1">
        <w:r>
          <w:t xml:space="preserve">position of the American Association for the Advancement for </w:t>
        </w:r>
        <w:r w:rsidR="00220579">
          <w:t xml:space="preserve">Science </w:t>
        </w:r>
        <w:r w:rsidRPr="717D47A5">
          <w:rPr>
            <w:rStyle w:val="Hyperlink"/>
          </w:rPr>
          <w:t>(AAAS)</w:t>
        </w:r>
      </w:hyperlink>
      <w:r>
        <w:t xml:space="preserve"> in requiring assurances of the responsible use of animals in research</w:t>
      </w:r>
      <w:r w:rsidR="009537F3">
        <w:t xml:space="preserve"> as well as the ethical principles outlined in the </w:t>
      </w:r>
      <w:hyperlink r:id="rId12">
        <w:r w:rsidR="009537F3" w:rsidRPr="717D47A5">
          <w:rPr>
            <w:rStyle w:val="Hyperlink"/>
          </w:rPr>
          <w:t>World Medical Association (WMA) Declaration of Helsinki</w:t>
        </w:r>
      </w:hyperlink>
      <w:r w:rsidR="009537F3">
        <w:t xml:space="preserve"> for human medical research. </w:t>
      </w:r>
      <w:r>
        <w:t>All submissions for consideration must follow these guidelines.</w:t>
      </w:r>
    </w:p>
    <w:p w14:paraId="03EAE4AE" w14:textId="4012F3D8" w:rsidR="0073694D" w:rsidRDefault="00B46770" w:rsidP="009F5CEC">
      <w:pPr>
        <w:pStyle w:val="ListParagraph"/>
        <w:numPr>
          <w:ilvl w:val="0"/>
          <w:numId w:val="16"/>
        </w:numPr>
        <w:spacing w:after="0" w:line="240" w:lineRule="auto"/>
      </w:pPr>
      <w:r>
        <w:t>A</w:t>
      </w:r>
      <w:r w:rsidRPr="0073694D">
        <w:t>uthors must disclose if the research is commercially supported when submitting the abstract. This information will also be disclosed upon publication of the abstract.</w:t>
      </w:r>
      <w:r>
        <w:t xml:space="preserve"> Additionally, e</w:t>
      </w:r>
      <w:r w:rsidR="0073694D" w:rsidRPr="0073694D">
        <w:t xml:space="preserve">ach presenting author must comply with the SCAI Disclosure Policy and provide the nature of the relationship and the associated commercial entity. All presenters at SCAI Scientific Sessions must include a slide at the beginning of their presentation or text on their poster indicating disclosure information, if applicable, or stating that they have nothing to disclose. </w:t>
      </w:r>
    </w:p>
    <w:p w14:paraId="5FD3CB5B" w14:textId="081E172C" w:rsidR="00D60CE6" w:rsidRDefault="00D60CE6" w:rsidP="009F5CEC">
      <w:pPr>
        <w:pStyle w:val="ListParagraph"/>
        <w:numPr>
          <w:ilvl w:val="0"/>
          <w:numId w:val="16"/>
        </w:numPr>
        <w:spacing w:after="0" w:line="240" w:lineRule="auto"/>
      </w:pPr>
      <w:r w:rsidRPr="00694440">
        <w:t xml:space="preserve">Case studies will NOT be accepted or considered for abstract </w:t>
      </w:r>
      <w:r w:rsidR="00E27849" w:rsidRPr="00694440">
        <w:t>presentations</w:t>
      </w:r>
      <w:r w:rsidRPr="00694440">
        <w:t xml:space="preserve"> at SCAI</w:t>
      </w:r>
      <w:r w:rsidR="00A81CD7">
        <w:t xml:space="preserve"> </w:t>
      </w:r>
      <w:r w:rsidRPr="00694440">
        <w:t xml:space="preserve">Scientific Sessions. </w:t>
      </w:r>
      <w:r w:rsidR="00F80D49">
        <w:t xml:space="preserve">Please visit </w:t>
      </w:r>
      <w:r w:rsidR="001C124F">
        <w:t xml:space="preserve">the </w:t>
      </w:r>
      <w:r w:rsidR="00F80D49">
        <w:t xml:space="preserve">SCAI </w:t>
      </w:r>
      <w:r w:rsidR="001C124F">
        <w:t>C</w:t>
      </w:r>
      <w:r w:rsidR="00F80D49">
        <w:t>ase</w:t>
      </w:r>
      <w:r w:rsidR="001C124F">
        <w:t xml:space="preserve"> Submission site </w:t>
      </w:r>
      <w:r w:rsidR="003F0075">
        <w:t>to</w:t>
      </w:r>
      <w:r w:rsidRPr="00694440">
        <w:t xml:space="preserve"> submit your case report.</w:t>
      </w:r>
    </w:p>
    <w:p w14:paraId="27063B4A" w14:textId="58AC441D" w:rsidR="00E27849" w:rsidRDefault="00FB55C6" w:rsidP="00E27849">
      <w:pPr>
        <w:pStyle w:val="ListParagraph"/>
        <w:numPr>
          <w:ilvl w:val="0"/>
          <w:numId w:val="16"/>
        </w:numPr>
        <w:spacing w:after="0" w:line="240" w:lineRule="auto"/>
      </w:pPr>
      <w:r>
        <w:t>Abstract</w:t>
      </w:r>
      <w:r w:rsidRPr="001707DB">
        <w:t xml:space="preserve"> submissions must fit into one of the following categories:</w:t>
      </w:r>
    </w:p>
    <w:p w14:paraId="2C608045" w14:textId="22BB8844" w:rsidR="00E27849" w:rsidRDefault="00E27849" w:rsidP="00E27849">
      <w:pPr>
        <w:pStyle w:val="ListParagraph"/>
        <w:numPr>
          <w:ilvl w:val="1"/>
          <w:numId w:val="16"/>
        </w:numPr>
        <w:spacing w:after="0" w:line="240" w:lineRule="auto"/>
      </w:pPr>
      <w:r>
        <w:t>Acute Coronary Syndromes &amp; MI</w:t>
      </w:r>
    </w:p>
    <w:p w14:paraId="2D035950" w14:textId="1966DA8A" w:rsidR="00E27849" w:rsidRDefault="00E27849" w:rsidP="00E27849">
      <w:pPr>
        <w:pStyle w:val="ListParagraph"/>
        <w:numPr>
          <w:ilvl w:val="1"/>
          <w:numId w:val="16"/>
        </w:numPr>
        <w:spacing w:after="0" w:line="240" w:lineRule="auto"/>
      </w:pPr>
      <w:r>
        <w:t>Adut Congenital</w:t>
      </w:r>
    </w:p>
    <w:p w14:paraId="7ED45CF4" w14:textId="038EA2B8" w:rsidR="00E27849" w:rsidRDefault="00E27849" w:rsidP="00E27849">
      <w:pPr>
        <w:pStyle w:val="ListParagraph"/>
        <w:numPr>
          <w:ilvl w:val="1"/>
          <w:numId w:val="16"/>
        </w:numPr>
        <w:spacing w:after="0" w:line="240" w:lineRule="auto"/>
      </w:pPr>
      <w:r>
        <w:t xml:space="preserve">Aortic Valve Interventions </w:t>
      </w:r>
    </w:p>
    <w:p w14:paraId="7A184B44" w14:textId="3C12F2AA" w:rsidR="00E27849" w:rsidRDefault="00E27849" w:rsidP="00E27849">
      <w:pPr>
        <w:pStyle w:val="ListParagraph"/>
        <w:numPr>
          <w:ilvl w:val="1"/>
          <w:numId w:val="16"/>
        </w:numPr>
        <w:spacing w:after="0" w:line="240" w:lineRule="auto"/>
      </w:pPr>
      <w:r>
        <w:t>Cardio-Oncology</w:t>
      </w:r>
    </w:p>
    <w:p w14:paraId="237327A4" w14:textId="7F6F0F4E" w:rsidR="00E27849" w:rsidRDefault="00E27849" w:rsidP="00E27849">
      <w:pPr>
        <w:pStyle w:val="ListParagraph"/>
        <w:numPr>
          <w:ilvl w:val="1"/>
          <w:numId w:val="16"/>
        </w:numPr>
        <w:spacing w:after="0" w:line="240" w:lineRule="auto"/>
      </w:pPr>
      <w:r>
        <w:t>Cardiogenic Shock</w:t>
      </w:r>
    </w:p>
    <w:p w14:paraId="4C8EBCA1" w14:textId="2D4C4E22" w:rsidR="00E27849" w:rsidRDefault="00E27849" w:rsidP="00E27849">
      <w:pPr>
        <w:pStyle w:val="ListParagraph"/>
        <w:numPr>
          <w:ilvl w:val="1"/>
          <w:numId w:val="16"/>
        </w:numPr>
        <w:spacing w:after="0" w:line="240" w:lineRule="auto"/>
      </w:pPr>
      <w:r>
        <w:t>Complex PCI &amp; Restenosis</w:t>
      </w:r>
      <w:r w:rsidR="00F55CB1">
        <w:t xml:space="preserve"> (Excluding Left Main &amp; Multi-Vessel Intervention)</w:t>
      </w:r>
    </w:p>
    <w:p w14:paraId="7BB00F0C" w14:textId="25615466" w:rsidR="00F55CB1" w:rsidRDefault="00F55CB1" w:rsidP="00E27849">
      <w:pPr>
        <w:pStyle w:val="ListParagraph"/>
        <w:numPr>
          <w:ilvl w:val="1"/>
          <w:numId w:val="16"/>
        </w:numPr>
        <w:spacing w:after="0" w:line="240" w:lineRule="auto"/>
      </w:pPr>
      <w:r>
        <w:t>Imaging: CT, MR, and Non-Invasive Imaging</w:t>
      </w:r>
    </w:p>
    <w:p w14:paraId="297EE570" w14:textId="311E2496" w:rsidR="004936D3" w:rsidRDefault="004936D3" w:rsidP="00E27849">
      <w:pPr>
        <w:pStyle w:val="ListParagraph"/>
        <w:numPr>
          <w:ilvl w:val="1"/>
          <w:numId w:val="16"/>
        </w:numPr>
        <w:spacing w:after="0" w:line="240" w:lineRule="auto"/>
      </w:pPr>
      <w:r>
        <w:t>Intervention for Stable Ischemic Heart Disease</w:t>
      </w:r>
    </w:p>
    <w:p w14:paraId="20EC4E79" w14:textId="54BF69BA" w:rsidR="004936D3" w:rsidRDefault="004936D3" w:rsidP="00E27849">
      <w:pPr>
        <w:pStyle w:val="ListParagraph"/>
        <w:numPr>
          <w:ilvl w:val="1"/>
          <w:numId w:val="16"/>
        </w:numPr>
        <w:spacing w:after="0" w:line="240" w:lineRule="auto"/>
      </w:pPr>
      <w:r>
        <w:t>Interventional Heart Failure (Excluding Cardiogenic Shock) and Post-Transplant Care</w:t>
      </w:r>
    </w:p>
    <w:p w14:paraId="3EF0F884" w14:textId="693E3340" w:rsidR="004936D3" w:rsidRDefault="004936D3" w:rsidP="00E27849">
      <w:pPr>
        <w:pStyle w:val="ListParagraph"/>
        <w:numPr>
          <w:ilvl w:val="1"/>
          <w:numId w:val="16"/>
        </w:numPr>
        <w:spacing w:after="0" w:line="240" w:lineRule="auto"/>
      </w:pPr>
      <w:r>
        <w:t>Interventions for Afib</w:t>
      </w:r>
    </w:p>
    <w:p w14:paraId="38CFC0CC" w14:textId="3F02EF49" w:rsidR="0077462D" w:rsidRDefault="0077462D" w:rsidP="00E27849">
      <w:pPr>
        <w:pStyle w:val="ListParagraph"/>
        <w:numPr>
          <w:ilvl w:val="1"/>
          <w:numId w:val="16"/>
        </w:numPr>
        <w:spacing w:after="0" w:line="240" w:lineRule="auto"/>
      </w:pPr>
      <w:r>
        <w:t>Intravascular Imaging</w:t>
      </w:r>
      <w:r w:rsidR="00D67222">
        <w:t xml:space="preserve"> (IVUS / OCT / NIR / Other) and Physiology (FFR / iFR /</w:t>
      </w:r>
      <w:r w:rsidR="009838D2">
        <w:t xml:space="preserve"> MR / Other)</w:t>
      </w:r>
    </w:p>
    <w:p w14:paraId="428EAB3D" w14:textId="1AF0C1A6" w:rsidR="009929D8" w:rsidRDefault="009929D8" w:rsidP="00E27849">
      <w:pPr>
        <w:pStyle w:val="ListParagraph"/>
        <w:numPr>
          <w:ilvl w:val="1"/>
          <w:numId w:val="16"/>
        </w:numPr>
        <w:spacing w:after="0" w:line="240" w:lineRule="auto"/>
      </w:pPr>
      <w:r>
        <w:t>Left Main &amp; Multi-Vessel Intervention</w:t>
      </w:r>
    </w:p>
    <w:p w14:paraId="26D0713B" w14:textId="0F529F3A" w:rsidR="009929D8" w:rsidRDefault="009929D8" w:rsidP="00E27849">
      <w:pPr>
        <w:pStyle w:val="ListParagraph"/>
        <w:numPr>
          <w:ilvl w:val="1"/>
          <w:numId w:val="16"/>
        </w:numPr>
        <w:spacing w:after="0" w:line="240" w:lineRule="auto"/>
      </w:pPr>
      <w:r>
        <w:t>Mechanical Circulatory Support (MCS)</w:t>
      </w:r>
    </w:p>
    <w:p w14:paraId="33939933" w14:textId="51C6E65E" w:rsidR="009929D8" w:rsidRDefault="009929D8" w:rsidP="00E27849">
      <w:pPr>
        <w:pStyle w:val="ListParagraph"/>
        <w:numPr>
          <w:ilvl w:val="1"/>
          <w:numId w:val="16"/>
        </w:numPr>
        <w:spacing w:after="0" w:line="240" w:lineRule="auto"/>
      </w:pPr>
      <w:r>
        <w:t>Miscellaneous</w:t>
      </w:r>
    </w:p>
    <w:p w14:paraId="21ED5177" w14:textId="648763A3" w:rsidR="009929D8" w:rsidRDefault="009929D8" w:rsidP="00E27849">
      <w:pPr>
        <w:pStyle w:val="ListParagraph"/>
        <w:numPr>
          <w:ilvl w:val="1"/>
          <w:numId w:val="16"/>
        </w:numPr>
        <w:spacing w:after="0" w:line="240" w:lineRule="auto"/>
      </w:pPr>
      <w:r>
        <w:t>Other Endovascular Interventions (</w:t>
      </w:r>
      <w:r w:rsidR="00FE2FE3">
        <w:t xml:space="preserve">Including AAA, Carotid, DVT, Renal Denervation and Venous Disease) </w:t>
      </w:r>
    </w:p>
    <w:p w14:paraId="063D4F7D" w14:textId="619F3538" w:rsidR="00FE2FE3" w:rsidRDefault="00FE2FE3" w:rsidP="00E27849">
      <w:pPr>
        <w:pStyle w:val="ListParagraph"/>
        <w:numPr>
          <w:ilvl w:val="1"/>
          <w:numId w:val="16"/>
        </w:numPr>
        <w:spacing w:after="0" w:line="240" w:lineRule="auto"/>
      </w:pPr>
      <w:r>
        <w:t>PAD &amp; CLI</w:t>
      </w:r>
    </w:p>
    <w:p w14:paraId="66D58437" w14:textId="56AC8983" w:rsidR="00FE2FE3" w:rsidRDefault="00FE2FE3" w:rsidP="00E27849">
      <w:pPr>
        <w:pStyle w:val="ListParagraph"/>
        <w:numPr>
          <w:ilvl w:val="1"/>
          <w:numId w:val="16"/>
        </w:numPr>
        <w:spacing w:after="0" w:line="240" w:lineRule="auto"/>
      </w:pPr>
      <w:r>
        <w:t>Pediatric</w:t>
      </w:r>
    </w:p>
    <w:p w14:paraId="576D65DD" w14:textId="45A3427F" w:rsidR="00FE2FE3" w:rsidRDefault="00FE2FE3" w:rsidP="00E27849">
      <w:pPr>
        <w:pStyle w:val="ListParagraph"/>
        <w:numPr>
          <w:ilvl w:val="1"/>
          <w:numId w:val="16"/>
        </w:numPr>
        <w:spacing w:after="0" w:line="240" w:lineRule="auto"/>
      </w:pPr>
      <w:r>
        <w:t>Pharmacotherapy</w:t>
      </w:r>
    </w:p>
    <w:p w14:paraId="4E9DA539" w14:textId="607E89CD" w:rsidR="00FE2FE3" w:rsidRDefault="00FE2FE3" w:rsidP="00E27849">
      <w:pPr>
        <w:pStyle w:val="ListParagraph"/>
        <w:numPr>
          <w:ilvl w:val="1"/>
          <w:numId w:val="16"/>
        </w:numPr>
        <w:spacing w:after="0" w:line="240" w:lineRule="auto"/>
      </w:pPr>
      <w:r>
        <w:t>Pulmonary Artery Interventions (Including PE &amp; PH)</w:t>
      </w:r>
    </w:p>
    <w:p w14:paraId="0B9E4043" w14:textId="78A67D4F" w:rsidR="00FE2FE3" w:rsidRDefault="00FE2FE3" w:rsidP="00E27849">
      <w:pPr>
        <w:pStyle w:val="ListParagraph"/>
        <w:numPr>
          <w:ilvl w:val="1"/>
          <w:numId w:val="16"/>
        </w:numPr>
        <w:spacing w:after="0" w:line="240" w:lineRule="auto"/>
      </w:pPr>
      <w:r>
        <w:t>Quality Improvement</w:t>
      </w:r>
    </w:p>
    <w:p w14:paraId="779173EA" w14:textId="2D866FF2" w:rsidR="00FE2FE3" w:rsidRDefault="002F74B4" w:rsidP="00E27849">
      <w:pPr>
        <w:pStyle w:val="ListParagraph"/>
        <w:numPr>
          <w:ilvl w:val="1"/>
          <w:numId w:val="16"/>
        </w:numPr>
        <w:spacing w:after="0" w:line="240" w:lineRule="auto"/>
      </w:pPr>
      <w:r>
        <w:t>Structural Heart Disease (Excluding Valvular Interventions)</w:t>
      </w:r>
    </w:p>
    <w:p w14:paraId="20FDFFEE" w14:textId="190476A5" w:rsidR="002F74B4" w:rsidRDefault="002F74B4" w:rsidP="00E27849">
      <w:pPr>
        <w:pStyle w:val="ListParagraph"/>
        <w:numPr>
          <w:ilvl w:val="1"/>
          <w:numId w:val="16"/>
        </w:numPr>
        <w:spacing w:after="0" w:line="240" w:lineRule="auto"/>
      </w:pPr>
      <w:r>
        <w:t>Thrombectomy and Vulnerable Plaque</w:t>
      </w:r>
    </w:p>
    <w:p w14:paraId="06919789" w14:textId="77777777" w:rsidR="00186DE1" w:rsidRDefault="002F74B4" w:rsidP="00186DE1">
      <w:pPr>
        <w:pStyle w:val="ListParagraph"/>
        <w:numPr>
          <w:ilvl w:val="1"/>
          <w:numId w:val="16"/>
        </w:numPr>
        <w:spacing w:after="0" w:line="240" w:lineRule="auto"/>
      </w:pPr>
      <w:r>
        <w:t>Valve Interventions (Excluding Aortic Valve-Interventions)</w:t>
      </w:r>
    </w:p>
    <w:p w14:paraId="6350DFC8" w14:textId="5DF7CD73" w:rsidR="00FB55C6" w:rsidRDefault="002F74B4" w:rsidP="00186DE1">
      <w:pPr>
        <w:pStyle w:val="ListParagraph"/>
        <w:numPr>
          <w:ilvl w:val="1"/>
          <w:numId w:val="16"/>
        </w:numPr>
        <w:spacing w:after="0" w:line="240" w:lineRule="auto"/>
      </w:pPr>
      <w:r>
        <w:t>Vascular Access and Arterial Closure Devices</w:t>
      </w:r>
    </w:p>
    <w:p w14:paraId="06483F79" w14:textId="77777777" w:rsidR="00D60CE6" w:rsidRPr="00694440" w:rsidRDefault="00D60CE6" w:rsidP="00D60CE6">
      <w:pPr>
        <w:pStyle w:val="ListParagraph"/>
        <w:spacing w:after="0" w:line="240" w:lineRule="auto"/>
      </w:pPr>
    </w:p>
    <w:p w14:paraId="44B071AC" w14:textId="3CCFB36B" w:rsidR="006B19F5" w:rsidRPr="004070D5" w:rsidRDefault="00234BFD" w:rsidP="00694440">
      <w:pPr>
        <w:spacing w:after="0" w:line="240" w:lineRule="auto"/>
        <w:rPr>
          <w:b/>
          <w:bCs/>
          <w:sz w:val="32"/>
          <w:szCs w:val="32"/>
        </w:rPr>
      </w:pPr>
      <w:r>
        <w:rPr>
          <w:b/>
          <w:bCs/>
          <w:sz w:val="32"/>
          <w:szCs w:val="32"/>
        </w:rPr>
        <w:t xml:space="preserve">Submission, </w:t>
      </w:r>
      <w:r w:rsidR="005D4B74">
        <w:rPr>
          <w:b/>
          <w:bCs/>
          <w:sz w:val="32"/>
          <w:szCs w:val="32"/>
        </w:rPr>
        <w:t>Revision, and Withdrawal</w:t>
      </w:r>
    </w:p>
    <w:p w14:paraId="026DD1DC" w14:textId="22F36EEE" w:rsidR="00BF31F6" w:rsidRDefault="005D4B74" w:rsidP="009F5CEC">
      <w:pPr>
        <w:pStyle w:val="ListParagraph"/>
        <w:numPr>
          <w:ilvl w:val="0"/>
          <w:numId w:val="15"/>
        </w:numPr>
        <w:spacing w:after="0" w:line="240" w:lineRule="auto"/>
      </w:pPr>
      <w:r>
        <w:t>All a</w:t>
      </w:r>
      <w:r w:rsidR="00BF31F6">
        <w:t>bstract</w:t>
      </w:r>
      <w:r>
        <w:t xml:space="preserve"> submission</w:t>
      </w:r>
      <w:r w:rsidR="00B5526B">
        <w:t>s</w:t>
      </w:r>
      <w:r>
        <w:t xml:space="preserve"> must be completed by </w:t>
      </w:r>
      <w:r w:rsidR="00BF31F6">
        <w:t xml:space="preserve">the abstract submission deadline. </w:t>
      </w:r>
    </w:p>
    <w:p w14:paraId="04891919" w14:textId="77777777" w:rsidR="00894190" w:rsidRDefault="00894190" w:rsidP="00894190">
      <w:pPr>
        <w:pStyle w:val="ListParagraph"/>
        <w:numPr>
          <w:ilvl w:val="0"/>
          <w:numId w:val="15"/>
        </w:numPr>
        <w:spacing w:after="0" w:line="240" w:lineRule="auto"/>
      </w:pPr>
      <w:r>
        <w:t xml:space="preserve">Once an abstract is submitted, SCAI will communicate only with the designated presenting author. </w:t>
      </w:r>
    </w:p>
    <w:p w14:paraId="7C5E26CC" w14:textId="4CC071B8" w:rsidR="00F27727" w:rsidRPr="00694440" w:rsidRDefault="00694440" w:rsidP="009F5CEC">
      <w:pPr>
        <w:pStyle w:val="ListParagraph"/>
        <w:numPr>
          <w:ilvl w:val="0"/>
          <w:numId w:val="15"/>
        </w:numPr>
        <w:spacing w:after="0" w:line="240" w:lineRule="auto"/>
      </w:pPr>
      <w:r>
        <w:t>All</w:t>
      </w:r>
      <w:r w:rsidR="00B05C72">
        <w:t xml:space="preserve"> abstract</w:t>
      </w:r>
      <w:r>
        <w:t xml:space="preserve"> revisions must be </w:t>
      </w:r>
      <w:r w:rsidR="00B05C72">
        <w:t xml:space="preserve">completed </w:t>
      </w:r>
      <w:r>
        <w:t>by</w:t>
      </w:r>
      <w:r w:rsidR="006B19F5">
        <w:t xml:space="preserve"> </w:t>
      </w:r>
      <w:r>
        <w:t>the abstract submission deadlin</w:t>
      </w:r>
      <w:r w:rsidR="00C515E6">
        <w:t>e. R</w:t>
      </w:r>
      <w:r w:rsidR="006C311E">
        <w:t xml:space="preserve">evisions will only be accepted by the </w:t>
      </w:r>
      <w:r w:rsidR="006C311E" w:rsidRPr="0029283F">
        <w:t>presenting author</w:t>
      </w:r>
      <w:r w:rsidR="008C1F0F">
        <w:t>.</w:t>
      </w:r>
      <w:r w:rsidR="00E64026">
        <w:t xml:space="preserve"> This includes </w:t>
      </w:r>
      <w:r w:rsidR="007123B6">
        <w:t xml:space="preserve">changes to </w:t>
      </w:r>
      <w:r w:rsidR="004975C7">
        <w:t>author names</w:t>
      </w:r>
      <w:r w:rsidR="00043B44">
        <w:t>, author</w:t>
      </w:r>
      <w:r w:rsidR="005D4CCB">
        <w:t xml:space="preserve"> order</w:t>
      </w:r>
      <w:r w:rsidR="009C4829">
        <w:t>, author affiliation</w:t>
      </w:r>
      <w:r w:rsidR="00043B44">
        <w:t xml:space="preserve">, and </w:t>
      </w:r>
      <w:r w:rsidR="00A0422D">
        <w:t xml:space="preserve">the </w:t>
      </w:r>
      <w:r w:rsidR="004975C7">
        <w:t>addition or deletion of authors</w:t>
      </w:r>
      <w:r w:rsidR="003E2E16">
        <w:t xml:space="preserve">. </w:t>
      </w:r>
      <w:r w:rsidR="00A733A5">
        <w:t xml:space="preserve">SCAI is not responsible for work that is not submitted by the </w:t>
      </w:r>
      <w:r w:rsidR="00A0422D">
        <w:t>abstract submission deadline</w:t>
      </w:r>
      <w:r w:rsidR="00A733A5">
        <w:t xml:space="preserve">. </w:t>
      </w:r>
    </w:p>
    <w:p w14:paraId="53CA8982" w14:textId="28398504" w:rsidR="00B502B5" w:rsidRDefault="007B56C3" w:rsidP="009F5CEC">
      <w:pPr>
        <w:pStyle w:val="ListParagraph"/>
        <w:numPr>
          <w:ilvl w:val="0"/>
          <w:numId w:val="15"/>
        </w:numPr>
        <w:spacing w:after="0" w:line="240" w:lineRule="auto"/>
      </w:pPr>
      <w:r>
        <w:lastRenderedPageBreak/>
        <w:t>Authors should p</w:t>
      </w:r>
      <w:r w:rsidR="00A733A5">
        <w:t xml:space="preserve">roofread abstracts carefully to avoid errors. </w:t>
      </w:r>
      <w:r w:rsidR="4C4D0F37">
        <w:t xml:space="preserve">All </w:t>
      </w:r>
      <w:r w:rsidR="6DC4446A">
        <w:t>a</w:t>
      </w:r>
      <w:r w:rsidR="00A733A5">
        <w:t>bstract</w:t>
      </w:r>
      <w:r w:rsidR="78238DFE">
        <w:t xml:space="preserve"> information,</w:t>
      </w:r>
      <w:r w:rsidR="247EBA04">
        <w:t xml:space="preserve"> including </w:t>
      </w:r>
      <w:r w:rsidR="10708699">
        <w:t xml:space="preserve">text, </w:t>
      </w:r>
      <w:r w:rsidR="247EBA04">
        <w:t>title</w:t>
      </w:r>
      <w:r w:rsidR="544FD2CE">
        <w:t>,</w:t>
      </w:r>
      <w:r w:rsidR="247EBA04">
        <w:t xml:space="preserve"> and author names,</w:t>
      </w:r>
      <w:r w:rsidR="67A95872">
        <w:t xml:space="preserve"> </w:t>
      </w:r>
      <w:r w:rsidR="00A733A5">
        <w:t xml:space="preserve">will be </w:t>
      </w:r>
      <w:r w:rsidR="00EF7F37">
        <w:t xml:space="preserve">published online </w:t>
      </w:r>
      <w:r w:rsidR="00A733A5">
        <w:t xml:space="preserve">as submitted </w:t>
      </w:r>
      <w:r w:rsidR="00AF78E5">
        <w:t xml:space="preserve">aside from minor edits </w:t>
      </w:r>
      <w:r w:rsidR="00A733A5">
        <w:t xml:space="preserve">to comply with journal formatting. </w:t>
      </w:r>
      <w:r w:rsidR="002B495E">
        <w:t xml:space="preserve">No edits are </w:t>
      </w:r>
      <w:r w:rsidR="00A733A5">
        <w:t xml:space="preserve">permitted after the </w:t>
      </w:r>
      <w:r w:rsidR="002B495E">
        <w:t xml:space="preserve">abstract </w:t>
      </w:r>
      <w:r w:rsidR="00A733A5">
        <w:t>submission deadline</w:t>
      </w:r>
      <w:r w:rsidR="00B502B5">
        <w:t xml:space="preserve"> on</w:t>
      </w:r>
      <w:r w:rsidR="00A733A5">
        <w:t xml:space="preserve">. </w:t>
      </w:r>
    </w:p>
    <w:p w14:paraId="67B03B59" w14:textId="1FA8B049" w:rsidR="00161D07" w:rsidRDefault="009F586F" w:rsidP="009F5CEC">
      <w:pPr>
        <w:pStyle w:val="ListParagraph"/>
        <w:numPr>
          <w:ilvl w:val="0"/>
          <w:numId w:val="15"/>
        </w:numPr>
        <w:spacing w:after="0" w:line="240" w:lineRule="auto"/>
      </w:pPr>
      <w:r>
        <w:t>A</w:t>
      </w:r>
      <w:r w:rsidR="00A733A5" w:rsidRPr="00A733A5">
        <w:t>bstract</w:t>
      </w:r>
      <w:r>
        <w:t>s</w:t>
      </w:r>
      <w:r w:rsidR="00A733A5" w:rsidRPr="00A733A5">
        <w:t xml:space="preserve"> may be withdrawn </w:t>
      </w:r>
      <w:r>
        <w:t>by the a</w:t>
      </w:r>
      <w:r w:rsidRPr="009F586F">
        <w:t>bstract withdrawal deadline</w:t>
      </w:r>
      <w:r w:rsidR="00A733A5" w:rsidRPr="00A733A5">
        <w:t>.</w:t>
      </w:r>
    </w:p>
    <w:p w14:paraId="69438A70" w14:textId="510FFD52" w:rsidR="00161D07" w:rsidRDefault="00234E1F" w:rsidP="009F5CEC">
      <w:pPr>
        <w:pStyle w:val="ListParagraph"/>
        <w:numPr>
          <w:ilvl w:val="0"/>
          <w:numId w:val="15"/>
        </w:numPr>
        <w:spacing w:after="0" w:line="240" w:lineRule="auto"/>
      </w:pPr>
      <w:r w:rsidRPr="00694440">
        <w:t xml:space="preserve">Requests to withdraw an abstract must be submitted in writing to </w:t>
      </w:r>
      <w:hyperlink r:id="rId13" w:history="1">
        <w:r w:rsidR="00220579" w:rsidRPr="002149BA">
          <w:rPr>
            <w:rStyle w:val="Hyperlink"/>
          </w:rPr>
          <w:t>abstracts@scai.org</w:t>
        </w:r>
      </w:hyperlink>
      <w:r w:rsidR="00220579">
        <w:t xml:space="preserve"> </w:t>
      </w:r>
      <w:r w:rsidR="009F586F">
        <w:t xml:space="preserve">by the presenting author </w:t>
      </w:r>
      <w:r w:rsidRPr="00694440">
        <w:t>by</w:t>
      </w:r>
      <w:r w:rsidR="00B151E3">
        <w:t xml:space="preserve"> </w:t>
      </w:r>
      <w:r w:rsidR="00B151E3" w:rsidRPr="00694440">
        <w:t xml:space="preserve">the abstract </w:t>
      </w:r>
      <w:r w:rsidR="00B151E3">
        <w:t>withdrawal</w:t>
      </w:r>
      <w:r w:rsidR="00B151E3" w:rsidRPr="00694440">
        <w:t xml:space="preserve"> deadline</w:t>
      </w:r>
    </w:p>
    <w:p w14:paraId="477854EC" w14:textId="77777777" w:rsidR="00B502B5" w:rsidRDefault="00B502B5" w:rsidP="005F249E">
      <w:pPr>
        <w:spacing w:after="0" w:line="240" w:lineRule="auto"/>
      </w:pPr>
    </w:p>
    <w:p w14:paraId="2B41A846" w14:textId="47B24CF6" w:rsidR="00347E92" w:rsidRPr="004070D5" w:rsidRDefault="002D777B" w:rsidP="004070D5">
      <w:pPr>
        <w:spacing w:after="0" w:line="240" w:lineRule="auto"/>
        <w:rPr>
          <w:b/>
          <w:bCs/>
          <w:sz w:val="28"/>
          <w:szCs w:val="28"/>
        </w:rPr>
      </w:pPr>
      <w:r w:rsidRPr="00787505">
        <w:rPr>
          <w:b/>
          <w:bCs/>
          <w:sz w:val="28"/>
          <w:szCs w:val="28"/>
        </w:rPr>
        <w:t>Author Consent</w:t>
      </w:r>
      <w:r w:rsidR="00991953">
        <w:rPr>
          <w:b/>
          <w:bCs/>
          <w:sz w:val="28"/>
          <w:szCs w:val="28"/>
        </w:rPr>
        <w:t xml:space="preserve"> and Copyright</w:t>
      </w:r>
    </w:p>
    <w:p w14:paraId="0703E8C2" w14:textId="77777777" w:rsidR="009F13E6" w:rsidRDefault="00347E92" w:rsidP="009F13E6">
      <w:pPr>
        <w:pStyle w:val="ListParagraph"/>
        <w:numPr>
          <w:ilvl w:val="0"/>
          <w:numId w:val="12"/>
        </w:numPr>
        <w:spacing w:after="0" w:line="240" w:lineRule="auto"/>
      </w:pPr>
      <w:r w:rsidRPr="009F5CEC">
        <w:t>In submitting an abstract or late-breaking clinical science,</w:t>
      </w:r>
      <w:r w:rsidR="004F2CBE" w:rsidRPr="009F5CEC">
        <w:t xml:space="preserve"> the submitter, acting on behalf of all co-authors, certifies and agrees to the following: </w:t>
      </w:r>
    </w:p>
    <w:p w14:paraId="4205D27F" w14:textId="6EFEBD8F" w:rsidR="004F2CBE" w:rsidRDefault="00D53DEE" w:rsidP="009F13E6">
      <w:pPr>
        <w:pStyle w:val="ListParagraph"/>
        <w:numPr>
          <w:ilvl w:val="1"/>
          <w:numId w:val="12"/>
        </w:numPr>
        <w:spacing w:after="0" w:line="240" w:lineRule="auto"/>
      </w:pPr>
      <w:r>
        <w:t xml:space="preserve">They have read and agreed to </w:t>
      </w:r>
      <w:r w:rsidR="002A4E1C">
        <w:t xml:space="preserve">the </w:t>
      </w:r>
      <w:r>
        <w:t>SCAI abstract policies and deadlines.</w:t>
      </w:r>
    </w:p>
    <w:p w14:paraId="66E3F64A" w14:textId="77777777" w:rsidR="00186DE1" w:rsidRDefault="009F13E6" w:rsidP="00186DE1">
      <w:pPr>
        <w:pStyle w:val="ListParagraph"/>
        <w:numPr>
          <w:ilvl w:val="1"/>
          <w:numId w:val="12"/>
        </w:numPr>
        <w:spacing w:after="0" w:line="240" w:lineRule="auto"/>
      </w:pPr>
      <w:r>
        <w:t xml:space="preserve">If the </w:t>
      </w:r>
      <w:r w:rsidR="00A67BBC">
        <w:t xml:space="preserve">abstract is accepted, they transfer to SCAI the copyright and all other rights in the material. However, co-authors </w:t>
      </w:r>
      <w:r w:rsidR="001F2A27">
        <w:t xml:space="preserve">retain: </w:t>
      </w:r>
    </w:p>
    <w:p w14:paraId="716A0BA3" w14:textId="77777777" w:rsidR="00186DE1" w:rsidRDefault="00186DE1" w:rsidP="00186DE1">
      <w:pPr>
        <w:pStyle w:val="ListParagraph"/>
        <w:numPr>
          <w:ilvl w:val="2"/>
          <w:numId w:val="12"/>
        </w:numPr>
        <w:spacing w:after="0" w:line="240" w:lineRule="auto"/>
      </w:pPr>
      <w:r>
        <w:t xml:space="preserve">All propriety rights other than copyright, such as patent rights. </w:t>
      </w:r>
    </w:p>
    <w:p w14:paraId="5A1FBA03" w14:textId="2C23C8B9" w:rsidR="00186DE1" w:rsidRDefault="00186DE1" w:rsidP="00186DE1">
      <w:pPr>
        <w:pStyle w:val="ListParagraph"/>
        <w:numPr>
          <w:ilvl w:val="2"/>
          <w:numId w:val="12"/>
        </w:numPr>
        <w:spacing w:after="0" w:line="240" w:lineRule="auto"/>
      </w:pPr>
      <w:r>
        <w:t xml:space="preserve">The right to use all of part in future works. </w:t>
      </w:r>
    </w:p>
    <w:p w14:paraId="2732E239" w14:textId="44F0D9E5" w:rsidR="00826C06" w:rsidRDefault="00186DE1" w:rsidP="00186DE1">
      <w:pPr>
        <w:pStyle w:val="ListParagraph"/>
        <w:numPr>
          <w:ilvl w:val="1"/>
          <w:numId w:val="12"/>
        </w:numPr>
        <w:spacing w:after="0" w:line="240" w:lineRule="auto"/>
      </w:pPr>
      <w:r>
        <w:t xml:space="preserve">c. </w:t>
      </w:r>
      <w:r w:rsidR="00900063" w:rsidRPr="00F917FA">
        <w:t>SCAI, and its official journal, JSCAI, reserve the rights of reproduction, distribution, display and derivatives in both print and digital format. Co-authors reserve all proprietary rights other than copyright, such as patent rights and the right to use all or part of the application in future works of their own</w:t>
      </w:r>
      <w:r w:rsidR="00900063">
        <w:t xml:space="preserve">. </w:t>
      </w:r>
    </w:p>
    <w:p w14:paraId="43675DAE" w14:textId="0A7E37E4" w:rsidR="00F016FB" w:rsidRPr="00F016FB" w:rsidRDefault="00F016FB" w:rsidP="00F016FB">
      <w:pPr>
        <w:pStyle w:val="ListParagraph"/>
        <w:numPr>
          <w:ilvl w:val="1"/>
          <w:numId w:val="12"/>
        </w:numPr>
      </w:pPr>
      <w:r>
        <w:t>Consent to</w:t>
      </w:r>
      <w:r w:rsidRPr="00F016FB">
        <w:t xml:space="preserve"> SCAI promot</w:t>
      </w:r>
      <w:r w:rsidR="00ED0B74">
        <w:t>ing</w:t>
      </w:r>
      <w:r w:rsidRPr="00F016FB">
        <w:t xml:space="preserve"> abstracts, late-breaking clinical science, research, and presentations to online, print, and broadcast media on behalf of Scientific Sessions.</w:t>
      </w:r>
    </w:p>
    <w:p w14:paraId="07F0CC66" w14:textId="6F81AF14" w:rsidR="00EC571A" w:rsidRDefault="00EC571A" w:rsidP="009F5CEC">
      <w:pPr>
        <w:pStyle w:val="ListParagraph"/>
        <w:spacing w:after="0" w:line="240" w:lineRule="auto"/>
        <w:ind w:left="1489"/>
      </w:pPr>
    </w:p>
    <w:p w14:paraId="5D5C935B" w14:textId="5FBCA4D6" w:rsidR="002B199E" w:rsidRDefault="002B199E" w:rsidP="009F5CEC">
      <w:pPr>
        <w:spacing w:after="0" w:line="240" w:lineRule="auto"/>
        <w:rPr>
          <w:b/>
          <w:bCs/>
          <w:sz w:val="28"/>
          <w:szCs w:val="28"/>
        </w:rPr>
      </w:pPr>
      <w:r>
        <w:rPr>
          <w:b/>
          <w:bCs/>
          <w:sz w:val="28"/>
          <w:szCs w:val="28"/>
        </w:rPr>
        <w:t xml:space="preserve">Decisions and </w:t>
      </w:r>
      <w:r w:rsidR="00B465F5">
        <w:rPr>
          <w:b/>
          <w:bCs/>
          <w:sz w:val="28"/>
          <w:szCs w:val="28"/>
        </w:rPr>
        <w:t>Presentation</w:t>
      </w:r>
    </w:p>
    <w:p w14:paraId="79CEBDBB" w14:textId="1DF04862" w:rsidR="002B199E" w:rsidRDefault="002B199E" w:rsidP="002B199E">
      <w:pPr>
        <w:pStyle w:val="ListParagraph"/>
        <w:numPr>
          <w:ilvl w:val="0"/>
          <w:numId w:val="17"/>
        </w:numPr>
        <w:spacing w:after="0" w:line="240" w:lineRule="auto"/>
      </w:pPr>
      <w:r>
        <w:t>Abstract notifications will be sent to the presenting author by the abstract decision date.</w:t>
      </w:r>
    </w:p>
    <w:p w14:paraId="6F7C411A" w14:textId="054DA93C" w:rsidR="00B407C1" w:rsidRDefault="00B407C1" w:rsidP="002B199E">
      <w:pPr>
        <w:pStyle w:val="ListParagraph"/>
        <w:numPr>
          <w:ilvl w:val="0"/>
          <w:numId w:val="17"/>
        </w:numPr>
        <w:spacing w:after="0" w:line="240" w:lineRule="auto"/>
      </w:pPr>
      <w:r w:rsidRPr="00B407C1">
        <w:t>Accepted abstracts (</w:t>
      </w:r>
      <w:r w:rsidR="008F48FA" w:rsidRPr="00B407C1">
        <w:t>excluding late</w:t>
      </w:r>
      <w:r w:rsidR="008F48FA">
        <w:t>-</w:t>
      </w:r>
      <w:r w:rsidR="008F48FA" w:rsidRPr="00B407C1">
        <w:t>breakers</w:t>
      </w:r>
      <w:r w:rsidRPr="00B407C1">
        <w:t xml:space="preserve">) will be published in a supplement to JSCAI. All abstracts, including </w:t>
      </w:r>
      <w:r w:rsidR="008F48FA" w:rsidRPr="00B407C1">
        <w:t>late</w:t>
      </w:r>
      <w:r w:rsidR="008F48FA">
        <w:t xml:space="preserve"> breakers</w:t>
      </w:r>
      <w:r w:rsidRPr="00B407C1">
        <w:t>, will be accessible on the meeting app</w:t>
      </w:r>
    </w:p>
    <w:p w14:paraId="53EB7D99" w14:textId="0F62100F" w:rsidR="002B199E" w:rsidRDefault="00B407C1" w:rsidP="00B407C1">
      <w:pPr>
        <w:pStyle w:val="ListParagraph"/>
        <w:numPr>
          <w:ilvl w:val="0"/>
          <w:numId w:val="17"/>
        </w:numPr>
        <w:spacing w:after="0" w:line="240" w:lineRule="auto"/>
      </w:pPr>
      <w:r>
        <w:t xml:space="preserve">Information about abstract format, presentation date/time, and presentation templates </w:t>
      </w:r>
      <w:r w:rsidR="008F48FA">
        <w:t xml:space="preserve">will be </w:t>
      </w:r>
      <w:r>
        <w:t xml:space="preserve">posted on </w:t>
      </w:r>
      <w:hyperlink r:id="rId14" w:history="1">
        <w:r w:rsidR="008F48FA" w:rsidRPr="002149BA">
          <w:rPr>
            <w:rStyle w:val="Hyperlink"/>
          </w:rPr>
          <w:t>www.scai.org</w:t>
        </w:r>
      </w:hyperlink>
      <w:r>
        <w:t xml:space="preserve">. </w:t>
      </w:r>
    </w:p>
    <w:p w14:paraId="26754C88" w14:textId="77777777" w:rsidR="00D26700" w:rsidRDefault="00D26700" w:rsidP="00D26700">
      <w:pPr>
        <w:pStyle w:val="ListParagraph"/>
        <w:spacing w:after="0" w:line="240" w:lineRule="auto"/>
        <w:ind w:left="769"/>
      </w:pPr>
    </w:p>
    <w:p w14:paraId="328F3C9F" w14:textId="40C0B116" w:rsidR="002106A4" w:rsidRPr="002106A4" w:rsidRDefault="002106A4" w:rsidP="002106A4">
      <w:pPr>
        <w:spacing w:after="0" w:line="240" w:lineRule="auto"/>
        <w:rPr>
          <w:b/>
          <w:bCs/>
          <w:sz w:val="28"/>
          <w:szCs w:val="28"/>
        </w:rPr>
      </w:pPr>
      <w:r w:rsidRPr="002106A4">
        <w:rPr>
          <w:b/>
          <w:bCs/>
          <w:sz w:val="28"/>
          <w:szCs w:val="28"/>
        </w:rPr>
        <w:t xml:space="preserve">Simultaneous </w:t>
      </w:r>
      <w:r>
        <w:rPr>
          <w:b/>
          <w:bCs/>
          <w:sz w:val="28"/>
          <w:szCs w:val="28"/>
        </w:rPr>
        <w:t>P</w:t>
      </w:r>
      <w:r w:rsidRPr="002106A4">
        <w:rPr>
          <w:b/>
          <w:bCs/>
          <w:sz w:val="28"/>
          <w:szCs w:val="28"/>
        </w:rPr>
        <w:t>ublication</w:t>
      </w:r>
      <w:r w:rsidR="00277A0F">
        <w:rPr>
          <w:b/>
          <w:bCs/>
          <w:sz w:val="28"/>
          <w:szCs w:val="28"/>
        </w:rPr>
        <w:t>s</w:t>
      </w:r>
    </w:p>
    <w:p w14:paraId="7AA2C9E7" w14:textId="5123C856" w:rsidR="006B160D" w:rsidRPr="006B160D" w:rsidRDefault="002106A4" w:rsidP="002106A4">
      <w:pPr>
        <w:pStyle w:val="ListParagraph"/>
        <w:numPr>
          <w:ilvl w:val="0"/>
          <w:numId w:val="23"/>
        </w:numPr>
        <w:spacing w:after="0" w:line="240" w:lineRule="auto"/>
      </w:pPr>
      <w:r w:rsidRPr="002106A4">
        <w:rPr>
          <w:rFonts w:ascii="Calibri" w:hAnsi="Calibri" w:cs="Calibri"/>
          <w:color w:val="212223"/>
        </w:rPr>
        <w:t xml:space="preserve">Accepted abstracts, excluding </w:t>
      </w:r>
      <w:r w:rsidR="008F48FA" w:rsidRPr="002106A4">
        <w:rPr>
          <w:rFonts w:ascii="Calibri" w:hAnsi="Calibri" w:cs="Calibri"/>
          <w:color w:val="212223"/>
        </w:rPr>
        <w:t>late</w:t>
      </w:r>
      <w:r w:rsidR="008F48FA">
        <w:rPr>
          <w:rFonts w:ascii="Calibri" w:hAnsi="Calibri" w:cs="Calibri"/>
          <w:color w:val="212223"/>
        </w:rPr>
        <w:t>-</w:t>
      </w:r>
      <w:r w:rsidRPr="002106A4">
        <w:rPr>
          <w:rFonts w:ascii="Calibri" w:hAnsi="Calibri" w:cs="Calibri"/>
          <w:color w:val="212223"/>
        </w:rPr>
        <w:t xml:space="preserve">breaking clinical </w:t>
      </w:r>
      <w:r w:rsidR="008F48FA">
        <w:rPr>
          <w:rFonts w:ascii="Calibri" w:hAnsi="Calibri" w:cs="Calibri"/>
          <w:color w:val="212223"/>
        </w:rPr>
        <w:t>science</w:t>
      </w:r>
      <w:r w:rsidRPr="002106A4">
        <w:rPr>
          <w:rFonts w:ascii="Calibri" w:hAnsi="Calibri" w:cs="Calibri"/>
          <w:color w:val="212223"/>
        </w:rPr>
        <w:t xml:space="preserve">, will be published in </w:t>
      </w:r>
      <w:r w:rsidR="008F48FA">
        <w:rPr>
          <w:rFonts w:ascii="Calibri" w:hAnsi="Calibri" w:cs="Calibri"/>
          <w:color w:val="212223"/>
        </w:rPr>
        <w:t>a supplement</w:t>
      </w:r>
      <w:r w:rsidR="008F48FA" w:rsidRPr="002106A4">
        <w:rPr>
          <w:rFonts w:ascii="Calibri" w:hAnsi="Calibri" w:cs="Calibri"/>
          <w:color w:val="212223"/>
        </w:rPr>
        <w:t xml:space="preserve"> </w:t>
      </w:r>
      <w:r w:rsidRPr="002106A4">
        <w:rPr>
          <w:rFonts w:ascii="Calibri" w:hAnsi="Calibri" w:cs="Calibri"/>
          <w:color w:val="212223"/>
        </w:rPr>
        <w:t xml:space="preserve">of JSCAI. </w:t>
      </w:r>
    </w:p>
    <w:p w14:paraId="50D91904" w14:textId="1D54342C" w:rsidR="002106A4" w:rsidRPr="00694440" w:rsidRDefault="008F48FA" w:rsidP="002106A4">
      <w:pPr>
        <w:pStyle w:val="ListParagraph"/>
        <w:numPr>
          <w:ilvl w:val="0"/>
          <w:numId w:val="23"/>
        </w:numPr>
        <w:spacing w:after="0" w:line="240" w:lineRule="auto"/>
      </w:pPr>
      <w:r>
        <w:rPr>
          <w:rFonts w:ascii="Calibri" w:hAnsi="Calibri" w:cs="Calibri"/>
          <w:color w:val="212223"/>
        </w:rPr>
        <w:t>SCAI</w:t>
      </w:r>
      <w:r w:rsidRPr="002106A4">
        <w:rPr>
          <w:rFonts w:ascii="Calibri" w:hAnsi="Calibri" w:cs="Calibri"/>
          <w:color w:val="212223"/>
        </w:rPr>
        <w:t xml:space="preserve"> </w:t>
      </w:r>
      <w:r w:rsidR="002106A4" w:rsidRPr="002106A4">
        <w:rPr>
          <w:rFonts w:ascii="Calibri" w:hAnsi="Calibri" w:cs="Calibri"/>
          <w:color w:val="212223"/>
        </w:rPr>
        <w:t xml:space="preserve">encourages all </w:t>
      </w:r>
      <w:r>
        <w:rPr>
          <w:rFonts w:ascii="Calibri" w:hAnsi="Calibri" w:cs="Calibri"/>
          <w:color w:val="212223"/>
        </w:rPr>
        <w:t xml:space="preserve">authors of </w:t>
      </w:r>
      <w:r w:rsidR="002106A4" w:rsidRPr="002106A4">
        <w:rPr>
          <w:rFonts w:ascii="Calibri" w:hAnsi="Calibri" w:cs="Calibri"/>
          <w:color w:val="212223"/>
        </w:rPr>
        <w:t xml:space="preserve">accepted </w:t>
      </w:r>
      <w:r>
        <w:rPr>
          <w:rFonts w:ascii="Calibri" w:hAnsi="Calibri" w:cs="Calibri"/>
          <w:color w:val="212223"/>
        </w:rPr>
        <w:t xml:space="preserve">abstracts and </w:t>
      </w:r>
      <w:r w:rsidRPr="002106A4">
        <w:rPr>
          <w:rFonts w:ascii="Calibri" w:hAnsi="Calibri" w:cs="Calibri"/>
          <w:color w:val="212223"/>
        </w:rPr>
        <w:t>late</w:t>
      </w:r>
      <w:r>
        <w:rPr>
          <w:rFonts w:ascii="Calibri" w:hAnsi="Calibri" w:cs="Calibri"/>
          <w:color w:val="212223"/>
        </w:rPr>
        <w:t>-</w:t>
      </w:r>
      <w:r w:rsidR="002106A4" w:rsidRPr="002106A4">
        <w:rPr>
          <w:rFonts w:ascii="Calibri" w:hAnsi="Calibri" w:cs="Calibri"/>
          <w:color w:val="212223"/>
        </w:rPr>
        <w:t xml:space="preserve">breaking clinical </w:t>
      </w:r>
      <w:r>
        <w:rPr>
          <w:rFonts w:ascii="Calibri" w:hAnsi="Calibri" w:cs="Calibri"/>
          <w:color w:val="212223"/>
        </w:rPr>
        <w:t>science</w:t>
      </w:r>
      <w:r w:rsidRPr="002106A4">
        <w:rPr>
          <w:rFonts w:ascii="Calibri" w:hAnsi="Calibri" w:cs="Calibri"/>
          <w:color w:val="212223"/>
        </w:rPr>
        <w:t xml:space="preserve"> </w:t>
      </w:r>
      <w:r w:rsidR="002106A4" w:rsidRPr="002106A4">
        <w:rPr>
          <w:rFonts w:ascii="Calibri" w:hAnsi="Calibri" w:cs="Calibri"/>
          <w:color w:val="212223"/>
        </w:rPr>
        <w:t>to submit full manuscripts for simultaneous publication</w:t>
      </w:r>
      <w:r>
        <w:rPr>
          <w:rFonts w:ascii="Calibri" w:hAnsi="Calibri" w:cs="Calibri"/>
          <w:color w:val="212223"/>
        </w:rPr>
        <w:t xml:space="preserve"> in JSCAI</w:t>
      </w:r>
      <w:r w:rsidR="002106A4" w:rsidRPr="002106A4">
        <w:rPr>
          <w:rFonts w:ascii="Calibri" w:hAnsi="Calibri" w:cs="Calibri"/>
          <w:color w:val="212223"/>
        </w:rPr>
        <w:t xml:space="preserve">. </w:t>
      </w:r>
      <w:r>
        <w:rPr>
          <w:rFonts w:ascii="Calibri" w:hAnsi="Calibri" w:cs="Calibri"/>
          <w:color w:val="212223"/>
        </w:rPr>
        <w:t xml:space="preserve">For more information, go to </w:t>
      </w:r>
      <w:hyperlink r:id="rId15" w:history="1">
        <w:r w:rsidRPr="002149BA">
          <w:rPr>
            <w:rStyle w:val="Hyperlink"/>
            <w:rFonts w:ascii="Calibri" w:hAnsi="Calibri" w:cs="Calibri"/>
          </w:rPr>
          <w:t>www.jscai.org</w:t>
        </w:r>
      </w:hyperlink>
      <w:r>
        <w:rPr>
          <w:rFonts w:ascii="Calibri" w:hAnsi="Calibri" w:cs="Calibri"/>
          <w:color w:val="212223"/>
        </w:rPr>
        <w:t xml:space="preserve"> or </w:t>
      </w:r>
      <w:r w:rsidR="005F4579">
        <w:rPr>
          <w:rFonts w:ascii="Calibri" w:hAnsi="Calibri" w:cs="Calibri"/>
          <w:color w:val="212223"/>
        </w:rPr>
        <w:t>contact</w:t>
      </w:r>
      <w:r>
        <w:rPr>
          <w:rFonts w:ascii="Calibri" w:hAnsi="Calibri" w:cs="Calibri"/>
          <w:color w:val="212223"/>
        </w:rPr>
        <w:t xml:space="preserve"> </w:t>
      </w:r>
      <w:hyperlink r:id="rId16" w:history="1">
        <w:r w:rsidRPr="008F48FA">
          <w:rPr>
            <w:rStyle w:val="Hyperlink"/>
            <w:rFonts w:ascii="Calibri" w:hAnsi="Calibri" w:cs="Calibri"/>
          </w:rPr>
          <w:t>jscai@yale.</w:t>
        </w:r>
        <w:r w:rsidRPr="002149BA">
          <w:rPr>
            <w:rStyle w:val="Hyperlink"/>
            <w:rFonts w:ascii="Calibri" w:hAnsi="Calibri" w:cs="Calibri"/>
          </w:rPr>
          <w:t>edu</w:t>
        </w:r>
      </w:hyperlink>
      <w:r>
        <w:rPr>
          <w:rFonts w:ascii="Calibri" w:hAnsi="Calibri" w:cs="Calibri"/>
        </w:rPr>
        <w:t>.</w:t>
      </w:r>
      <w:r w:rsidR="007327E4">
        <w:rPr>
          <w:rFonts w:ascii="Calibri" w:hAnsi="Calibri" w:cs="Calibri"/>
          <w:color w:val="212223"/>
        </w:rPr>
        <w:t xml:space="preserve"> </w:t>
      </w:r>
    </w:p>
    <w:p w14:paraId="3285C4BB" w14:textId="77777777" w:rsidR="002106A4" w:rsidRPr="00B407C1" w:rsidRDefault="002106A4" w:rsidP="00D26700">
      <w:pPr>
        <w:pStyle w:val="ListParagraph"/>
        <w:spacing w:after="0" w:line="240" w:lineRule="auto"/>
        <w:ind w:left="769"/>
      </w:pPr>
    </w:p>
    <w:p w14:paraId="732EF9E8" w14:textId="541161DC" w:rsidR="00694440" w:rsidRPr="00D26700" w:rsidRDefault="00813AE4" w:rsidP="00694440">
      <w:pPr>
        <w:spacing w:after="0" w:line="240" w:lineRule="auto"/>
        <w:rPr>
          <w:b/>
          <w:bCs/>
          <w:sz w:val="28"/>
          <w:szCs w:val="28"/>
        </w:rPr>
      </w:pPr>
      <w:r w:rsidRPr="00787505">
        <w:rPr>
          <w:b/>
          <w:bCs/>
          <w:sz w:val="28"/>
          <w:szCs w:val="28"/>
        </w:rPr>
        <w:t>Content Embargo</w:t>
      </w:r>
    </w:p>
    <w:p w14:paraId="4231E4E4" w14:textId="77777777" w:rsidR="00BA327A" w:rsidRDefault="00113258" w:rsidP="00BA327A">
      <w:pPr>
        <w:pStyle w:val="ListParagraph"/>
        <w:numPr>
          <w:ilvl w:val="0"/>
          <w:numId w:val="13"/>
        </w:numPr>
      </w:pPr>
      <w:r w:rsidRPr="00E96674">
        <w:t>All authors, presenters, company sponsors, attendees, journalists, and/or anyone with knowledge of embargoed content must comply with SCAI embargo policies</w:t>
      </w:r>
      <w:r w:rsidR="00714D8B">
        <w:t xml:space="preserve">: </w:t>
      </w:r>
    </w:p>
    <w:p w14:paraId="13EF9CA4" w14:textId="55374E03" w:rsidR="00BA327A" w:rsidRDefault="003E2447" w:rsidP="00BA327A">
      <w:pPr>
        <w:pStyle w:val="ListParagraph"/>
        <w:numPr>
          <w:ilvl w:val="1"/>
          <w:numId w:val="13"/>
        </w:numPr>
      </w:pPr>
      <w:r>
        <w:t>S</w:t>
      </w:r>
      <w:r w:rsidR="00113258">
        <w:t>cientific study results presented dur</w:t>
      </w:r>
      <w:r w:rsidR="00113258" w:rsidRPr="00B407C1">
        <w:rPr>
          <w:rFonts w:eastAsiaTheme="minorEastAsia"/>
        </w:rPr>
        <w:t>in</w:t>
      </w:r>
      <w:r w:rsidR="00B407C1">
        <w:rPr>
          <w:rFonts w:eastAsiaTheme="minorEastAsia"/>
        </w:rPr>
        <w:t>g Scientific Sessions</w:t>
      </w:r>
      <w:r w:rsidR="00113258" w:rsidRPr="00B407C1">
        <w:rPr>
          <w:rFonts w:eastAsiaTheme="minorEastAsia"/>
        </w:rPr>
        <w:t xml:space="preserve"> must not b</w:t>
      </w:r>
      <w:r w:rsidR="00113258">
        <w:t>e released publicly prior to the embargo date and time.</w:t>
      </w:r>
    </w:p>
    <w:p w14:paraId="72936C8B" w14:textId="77777777" w:rsidR="00BA327A" w:rsidRDefault="00113258" w:rsidP="00BA327A">
      <w:pPr>
        <w:pStyle w:val="ListParagraph"/>
        <w:numPr>
          <w:ilvl w:val="1"/>
          <w:numId w:val="13"/>
        </w:numPr>
      </w:pPr>
      <w:r w:rsidRPr="00E96674">
        <w:t xml:space="preserve">If the media contacts authors directly, authors, presenters, and/or company sponsors must first seek SCAI approval for information to be shared with the understanding that it is under embargo. Responsibility for information shared in this manner rests solely with the disclosing authors, presenters, and/or company sponsors. SCAI leadership, press staff, and meeting co-chairs will be available to work with the disclosing party to develop an acceptable release of the required information if specific disclosures (e.g., Securities and Exchange Commission requirements) must be met or in the case of </w:t>
      </w:r>
      <w:r w:rsidR="008F7BB0">
        <w:t xml:space="preserve">a </w:t>
      </w:r>
      <w:r w:rsidRPr="00E96674">
        <w:t xml:space="preserve">public health concern. </w:t>
      </w:r>
    </w:p>
    <w:p w14:paraId="75840DD4" w14:textId="243A7B28" w:rsidR="00C70CEB" w:rsidRDefault="00113258" w:rsidP="00BA327A">
      <w:pPr>
        <w:pStyle w:val="ListParagraph"/>
        <w:numPr>
          <w:ilvl w:val="1"/>
          <w:numId w:val="13"/>
        </w:numPr>
      </w:pPr>
      <w:r w:rsidRPr="00E96674">
        <w:lastRenderedPageBreak/>
        <w:t xml:space="preserve">The only exception to the above-mentioned embargo rules are closed investigator meetings for participants in the trial. The </w:t>
      </w:r>
      <w:r w:rsidR="008F7BB0">
        <w:t xml:space="preserve">SCAI </w:t>
      </w:r>
      <w:r w:rsidRPr="00E96674">
        <w:t xml:space="preserve">Program Committee may ask you to supply investigator meeting date/time/location information if your submission is accepted. </w:t>
      </w:r>
    </w:p>
    <w:p w14:paraId="7F73FD5A" w14:textId="77777777" w:rsidR="00BA327A" w:rsidRDefault="00BA327A" w:rsidP="00BA327A">
      <w:pPr>
        <w:pStyle w:val="ListParagraph"/>
        <w:ind w:left="1489"/>
      </w:pPr>
    </w:p>
    <w:p w14:paraId="3880BB50" w14:textId="0DB4554E" w:rsidR="00113258" w:rsidRPr="002761D9" w:rsidRDefault="00BA1351" w:rsidP="002761D9">
      <w:pPr>
        <w:pStyle w:val="ListParagraph"/>
        <w:numPr>
          <w:ilvl w:val="0"/>
          <w:numId w:val="13"/>
        </w:numPr>
      </w:pPr>
      <w:r>
        <w:t xml:space="preserve">Embargo </w:t>
      </w:r>
      <w:r w:rsidR="00113258">
        <w:t xml:space="preserve">Dates and Times: </w:t>
      </w:r>
    </w:p>
    <w:p w14:paraId="01B61B9D" w14:textId="77777777" w:rsidR="00E8551C" w:rsidRPr="00CF173D" w:rsidRDefault="00E8551C" w:rsidP="00E8551C">
      <w:pPr>
        <w:pStyle w:val="ListParagraph"/>
        <w:numPr>
          <w:ilvl w:val="1"/>
          <w:numId w:val="13"/>
        </w:numPr>
      </w:pPr>
      <w:r w:rsidRPr="006E09A0">
        <w:rPr>
          <w:b/>
          <w:bCs/>
        </w:rPr>
        <w:t xml:space="preserve">SCAI Press Program: </w:t>
      </w:r>
      <w:r w:rsidRPr="003A5BB4">
        <w:t>Abstracts included in the SCAI Press Program are embargoed from the time</w:t>
      </w:r>
      <w:r w:rsidRPr="009D5427">
        <w:t xml:space="preserve"> of submission until conclusion of the press conference in which the research is presented or until conclusion of the presentation at SCAI Scientific Sessions, whichever comes first. Authors will be notified directly if their study has been selected for the Press Program, and the specific embargo details for their study will be provided.</w:t>
      </w:r>
    </w:p>
    <w:p w14:paraId="1B466062" w14:textId="42B5E875" w:rsidR="009063DB" w:rsidRDefault="00E8551C" w:rsidP="009063DB">
      <w:pPr>
        <w:pStyle w:val="ListParagraph"/>
        <w:numPr>
          <w:ilvl w:val="1"/>
          <w:numId w:val="13"/>
        </w:numPr>
      </w:pPr>
      <w:r w:rsidRPr="00E8551C">
        <w:rPr>
          <w:b/>
          <w:bCs/>
        </w:rPr>
        <w:t xml:space="preserve">Abstract Availability: </w:t>
      </w:r>
      <w:r w:rsidR="009063DB">
        <w:t>Embargoed text of abstracts not in the Press Program will be made available online through SCAI’s meeting website platform</w:t>
      </w:r>
      <w:r w:rsidR="00B74E96">
        <w:t xml:space="preserve"> and app</w:t>
      </w:r>
      <w:r w:rsidR="009063DB">
        <w:t xml:space="preserve"> two weeks prior to the start of Scientific Sessions. </w:t>
      </w:r>
      <w:r w:rsidR="009063DB" w:rsidRPr="00F42D6E">
        <w:rPr>
          <w:b/>
          <w:bCs/>
        </w:rPr>
        <w:t>Note:</w:t>
      </w:r>
      <w:r w:rsidR="009063DB">
        <w:t xml:space="preserve"> The abstract embargo still applies; however, abstract text</w:t>
      </w:r>
      <w:r w:rsidR="00375B22">
        <w:t xml:space="preserve"> is</w:t>
      </w:r>
      <w:r w:rsidR="009063DB">
        <w:t xml:space="preserve"> made available to attendees to assist in creating their itineraries for the meeting.</w:t>
      </w:r>
    </w:p>
    <w:p w14:paraId="3D9EC48E" w14:textId="6283AAD6" w:rsidR="00113258" w:rsidRPr="003A5BB4" w:rsidRDefault="00113258" w:rsidP="002761D9">
      <w:pPr>
        <w:pStyle w:val="ListParagraph"/>
        <w:numPr>
          <w:ilvl w:val="1"/>
          <w:numId w:val="13"/>
        </w:numPr>
      </w:pPr>
      <w:r w:rsidRPr="003A5BB4">
        <w:rPr>
          <w:b/>
          <w:bCs/>
        </w:rPr>
        <w:t>Oral Presentations:</w:t>
      </w:r>
      <w:r w:rsidRPr="003A5BB4">
        <w:t xml:space="preserve"> Abstracts selected for oral presentation are embargoed from the time of submission until </w:t>
      </w:r>
      <w:r w:rsidR="006E09A0">
        <w:t xml:space="preserve">the </w:t>
      </w:r>
      <w:r w:rsidR="068AA5D5">
        <w:t>start</w:t>
      </w:r>
      <w:r w:rsidR="006E09A0">
        <w:t xml:space="preserve"> </w:t>
      </w:r>
      <w:r w:rsidRPr="003A5BB4">
        <w:t>of the</w:t>
      </w:r>
      <w:r w:rsidR="75170034" w:rsidRPr="003A5BB4">
        <w:t>ir</w:t>
      </w:r>
      <w:r w:rsidRPr="003A5BB4">
        <w:t xml:space="preserve"> </w:t>
      </w:r>
      <w:r w:rsidR="3D9CEC27">
        <w:t>session</w:t>
      </w:r>
      <w:r w:rsidRPr="003A5BB4">
        <w:t xml:space="preserve"> at </w:t>
      </w:r>
      <w:r w:rsidR="00477A9A" w:rsidRPr="003A5BB4">
        <w:t xml:space="preserve">SCAI </w:t>
      </w:r>
      <w:r w:rsidRPr="003A5BB4">
        <w:t xml:space="preserve">Scientific Sessions. </w:t>
      </w:r>
    </w:p>
    <w:p w14:paraId="63544F0C" w14:textId="43000D67" w:rsidR="006E09A0" w:rsidRDefault="00113258" w:rsidP="006E09A0">
      <w:pPr>
        <w:pStyle w:val="ListParagraph"/>
        <w:numPr>
          <w:ilvl w:val="1"/>
          <w:numId w:val="13"/>
        </w:numPr>
      </w:pPr>
      <w:r w:rsidRPr="003A5BB4">
        <w:rPr>
          <w:b/>
          <w:bCs/>
        </w:rPr>
        <w:t>Poster Presentations:</w:t>
      </w:r>
      <w:r w:rsidRPr="003A5BB4">
        <w:t xml:space="preserve"> Abstracts selected for poster presentation are embargoed from the time of submission until the start of</w:t>
      </w:r>
      <w:r w:rsidR="00D91053" w:rsidRPr="003A5BB4">
        <w:t xml:space="preserve"> SCAI</w:t>
      </w:r>
      <w:r w:rsidRPr="003A5BB4">
        <w:t xml:space="preserve"> Scientific Sessions</w:t>
      </w:r>
      <w:r w:rsidR="00C10172">
        <w:t xml:space="preserve">. </w:t>
      </w:r>
    </w:p>
    <w:p w14:paraId="54B8017C" w14:textId="745029E8" w:rsidR="009F5CEC" w:rsidRDefault="00704790" w:rsidP="009F5CEC">
      <w:pPr>
        <w:pStyle w:val="ListParagraph"/>
        <w:numPr>
          <w:ilvl w:val="1"/>
          <w:numId w:val="13"/>
        </w:numPr>
      </w:pPr>
      <w:r w:rsidRPr="0033770C">
        <w:rPr>
          <w:b/>
          <w:bCs/>
        </w:rPr>
        <w:t>Late</w:t>
      </w:r>
      <w:r w:rsidR="74A97F3F" w:rsidRPr="0033770C">
        <w:rPr>
          <w:b/>
          <w:bCs/>
        </w:rPr>
        <w:t>-</w:t>
      </w:r>
      <w:r w:rsidRPr="0033770C">
        <w:rPr>
          <w:b/>
          <w:bCs/>
        </w:rPr>
        <w:t>Break</w:t>
      </w:r>
      <w:r w:rsidR="2529CA49" w:rsidRPr="0033770C">
        <w:rPr>
          <w:b/>
          <w:bCs/>
        </w:rPr>
        <w:t>ing</w:t>
      </w:r>
      <w:r w:rsidR="00F90D36" w:rsidRPr="0033770C">
        <w:rPr>
          <w:b/>
          <w:bCs/>
        </w:rPr>
        <w:t xml:space="preserve"> Abstracts:</w:t>
      </w:r>
      <w:r w:rsidR="00F90D36">
        <w:t xml:space="preserve"> </w:t>
      </w:r>
      <w:r w:rsidR="001F1048">
        <w:t>Accepted</w:t>
      </w:r>
      <w:r w:rsidR="0033770C">
        <w:t xml:space="preserve"> l</w:t>
      </w:r>
      <w:r w:rsidR="5D31C78B">
        <w:t>ate-</w:t>
      </w:r>
      <w:r w:rsidR="0033770C">
        <w:t>b</w:t>
      </w:r>
      <w:r w:rsidR="5D31C78B">
        <w:t>reaking abstracts</w:t>
      </w:r>
      <w:r w:rsidR="001F1048">
        <w:t xml:space="preserve"> are embargoed </w:t>
      </w:r>
      <w:r w:rsidR="003D0DC3">
        <w:t>until the start of the</w:t>
      </w:r>
      <w:r w:rsidR="00E33F24">
        <w:t xml:space="preserve"> session presentation. </w:t>
      </w:r>
    </w:p>
    <w:p w14:paraId="2B4C75BE" w14:textId="7D334745" w:rsidR="00972515" w:rsidRPr="00972515" w:rsidRDefault="00844BB1" w:rsidP="009F5CEC">
      <w:pPr>
        <w:pStyle w:val="ListParagraph"/>
        <w:numPr>
          <w:ilvl w:val="1"/>
          <w:numId w:val="13"/>
        </w:numPr>
      </w:pPr>
      <w:r w:rsidRPr="00844BB1">
        <w:t xml:space="preserve">For more information on abstract embargoes, </w:t>
      </w:r>
      <w:r w:rsidR="00972515" w:rsidRPr="00972515">
        <w:t xml:space="preserve">please contact </w:t>
      </w:r>
      <w:hyperlink r:id="rId17" w:history="1">
        <w:r w:rsidR="00972515" w:rsidRPr="00972515">
          <w:rPr>
            <w:rStyle w:val="Hyperlink"/>
          </w:rPr>
          <w:t>media@scai.org</w:t>
        </w:r>
      </w:hyperlink>
      <w:r w:rsidR="00972515" w:rsidRPr="00972515">
        <w:t xml:space="preserve">. </w:t>
      </w:r>
    </w:p>
    <w:sectPr w:rsidR="00972515" w:rsidRPr="00972515" w:rsidSect="00A645CF">
      <w:pgSz w:w="12240" w:h="16340"/>
      <w:pgMar w:top="1008"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E90"/>
    <w:multiLevelType w:val="hybridMultilevel"/>
    <w:tmpl w:val="11F89342"/>
    <w:lvl w:ilvl="0" w:tplc="FFFFFFFF">
      <w:start w:val="1"/>
      <w:numFmt w:val="decimal"/>
      <w:lvlText w:val="%1."/>
      <w:lvlJc w:val="left"/>
      <w:pPr>
        <w:ind w:left="769" w:hanging="360"/>
      </w:pPr>
    </w:lvl>
    <w:lvl w:ilvl="1" w:tplc="B9B4ABF2">
      <w:start w:val="1"/>
      <w:numFmt w:val="lowerLetter"/>
      <w:lvlText w:val="%2."/>
      <w:lvlJc w:val="left"/>
      <w:pPr>
        <w:ind w:left="1489" w:hanging="360"/>
      </w:pPr>
      <w:rPr>
        <w:b w:val="0"/>
        <w:bCs w:val="0"/>
      </w:r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 w15:restartNumberingAfterBreak="0">
    <w:nsid w:val="1561500B"/>
    <w:multiLevelType w:val="hybridMultilevel"/>
    <w:tmpl w:val="8556C7A4"/>
    <w:lvl w:ilvl="0" w:tplc="0409000F">
      <w:start w:val="1"/>
      <w:numFmt w:val="decimal"/>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15:restartNumberingAfterBreak="0">
    <w:nsid w:val="19190482"/>
    <w:multiLevelType w:val="hybridMultilevel"/>
    <w:tmpl w:val="21121A2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1D6F54B1"/>
    <w:multiLevelType w:val="hybridMultilevel"/>
    <w:tmpl w:val="593E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32A8"/>
    <w:multiLevelType w:val="hybridMultilevel"/>
    <w:tmpl w:val="2520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96718"/>
    <w:multiLevelType w:val="hybridMultilevel"/>
    <w:tmpl w:val="9E6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D6958"/>
    <w:multiLevelType w:val="hybridMultilevel"/>
    <w:tmpl w:val="C0B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70598"/>
    <w:multiLevelType w:val="hybridMultilevel"/>
    <w:tmpl w:val="C0BA22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A2356"/>
    <w:multiLevelType w:val="hybridMultilevel"/>
    <w:tmpl w:val="B0BEF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47BB4"/>
    <w:multiLevelType w:val="hybridMultilevel"/>
    <w:tmpl w:val="13F29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A24BAD"/>
    <w:multiLevelType w:val="hybridMultilevel"/>
    <w:tmpl w:val="E59E5D70"/>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1" w15:restartNumberingAfterBreak="0">
    <w:nsid w:val="46B41A78"/>
    <w:multiLevelType w:val="hybridMultilevel"/>
    <w:tmpl w:val="C0BA2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05579D"/>
    <w:multiLevelType w:val="hybridMultilevel"/>
    <w:tmpl w:val="C246A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691830"/>
    <w:multiLevelType w:val="hybridMultilevel"/>
    <w:tmpl w:val="5FB2A9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F2251B"/>
    <w:multiLevelType w:val="hybridMultilevel"/>
    <w:tmpl w:val="47D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83596"/>
    <w:multiLevelType w:val="hybridMultilevel"/>
    <w:tmpl w:val="5A0A8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F93B80"/>
    <w:multiLevelType w:val="hybridMultilevel"/>
    <w:tmpl w:val="9552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A07A4"/>
    <w:multiLevelType w:val="multilevel"/>
    <w:tmpl w:val="A58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B1BFF"/>
    <w:multiLevelType w:val="hybridMultilevel"/>
    <w:tmpl w:val="E4DAFD2E"/>
    <w:lvl w:ilvl="0" w:tplc="E4D0B0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36CDE"/>
    <w:multiLevelType w:val="hybridMultilevel"/>
    <w:tmpl w:val="6334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409F4"/>
    <w:multiLevelType w:val="hybridMultilevel"/>
    <w:tmpl w:val="21BC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26AF5"/>
    <w:multiLevelType w:val="hybridMultilevel"/>
    <w:tmpl w:val="8556C7A4"/>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22" w15:restartNumberingAfterBreak="0">
    <w:nsid w:val="7DAA2955"/>
    <w:multiLevelType w:val="hybridMultilevel"/>
    <w:tmpl w:val="234222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9305225">
    <w:abstractNumId w:val="4"/>
  </w:num>
  <w:num w:numId="2" w16cid:durableId="1837379508">
    <w:abstractNumId w:val="18"/>
  </w:num>
  <w:num w:numId="3" w16cid:durableId="491335765">
    <w:abstractNumId w:val="9"/>
  </w:num>
  <w:num w:numId="4" w16cid:durableId="846751184">
    <w:abstractNumId w:val="14"/>
  </w:num>
  <w:num w:numId="5" w16cid:durableId="1963921399">
    <w:abstractNumId w:val="6"/>
  </w:num>
  <w:num w:numId="6" w16cid:durableId="114183648">
    <w:abstractNumId w:val="12"/>
  </w:num>
  <w:num w:numId="7" w16cid:durableId="1304461267">
    <w:abstractNumId w:val="2"/>
  </w:num>
  <w:num w:numId="8" w16cid:durableId="1768498470">
    <w:abstractNumId w:val="20"/>
  </w:num>
  <w:num w:numId="9" w16cid:durableId="2106682776">
    <w:abstractNumId w:val="8"/>
  </w:num>
  <w:num w:numId="10" w16cid:durableId="1890143969">
    <w:abstractNumId w:val="16"/>
  </w:num>
  <w:num w:numId="11" w16cid:durableId="2146503040">
    <w:abstractNumId w:val="3"/>
  </w:num>
  <w:num w:numId="12" w16cid:durableId="1772315161">
    <w:abstractNumId w:val="1"/>
  </w:num>
  <w:num w:numId="13" w16cid:durableId="1500929049">
    <w:abstractNumId w:val="0"/>
  </w:num>
  <w:num w:numId="14" w16cid:durableId="2064669664">
    <w:abstractNumId w:val="15"/>
  </w:num>
  <w:num w:numId="15" w16cid:durableId="478422745">
    <w:abstractNumId w:val="11"/>
  </w:num>
  <w:num w:numId="16" w16cid:durableId="1452898796">
    <w:abstractNumId w:val="7"/>
  </w:num>
  <w:num w:numId="17" w16cid:durableId="2009864085">
    <w:abstractNumId w:val="10"/>
  </w:num>
  <w:num w:numId="18" w16cid:durableId="189228507">
    <w:abstractNumId w:val="17"/>
  </w:num>
  <w:num w:numId="19" w16cid:durableId="1373581728">
    <w:abstractNumId w:val="22"/>
  </w:num>
  <w:num w:numId="20" w16cid:durableId="397095166">
    <w:abstractNumId w:val="13"/>
  </w:num>
  <w:num w:numId="21" w16cid:durableId="1816871682">
    <w:abstractNumId w:val="19"/>
  </w:num>
  <w:num w:numId="22" w16cid:durableId="2003586697">
    <w:abstractNumId w:val="5"/>
  </w:num>
  <w:num w:numId="23" w16cid:durableId="95296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0"/>
    <w:rsid w:val="0001065B"/>
    <w:rsid w:val="00034328"/>
    <w:rsid w:val="00041E8F"/>
    <w:rsid w:val="00043B44"/>
    <w:rsid w:val="000443F6"/>
    <w:rsid w:val="000461A0"/>
    <w:rsid w:val="000556CA"/>
    <w:rsid w:val="0006794D"/>
    <w:rsid w:val="000706CD"/>
    <w:rsid w:val="00085B40"/>
    <w:rsid w:val="0009068D"/>
    <w:rsid w:val="00092B9A"/>
    <w:rsid w:val="00096539"/>
    <w:rsid w:val="000B193C"/>
    <w:rsid w:val="000C50E3"/>
    <w:rsid w:val="000D2BF5"/>
    <w:rsid w:val="000D71E3"/>
    <w:rsid w:val="000F485F"/>
    <w:rsid w:val="00111C8B"/>
    <w:rsid w:val="00113258"/>
    <w:rsid w:val="001155D1"/>
    <w:rsid w:val="00120706"/>
    <w:rsid w:val="00124175"/>
    <w:rsid w:val="0012647C"/>
    <w:rsid w:val="001353FA"/>
    <w:rsid w:val="00136BF5"/>
    <w:rsid w:val="0014516A"/>
    <w:rsid w:val="00147F34"/>
    <w:rsid w:val="001617C9"/>
    <w:rsid w:val="00161D07"/>
    <w:rsid w:val="001707DB"/>
    <w:rsid w:val="00180F60"/>
    <w:rsid w:val="001843B7"/>
    <w:rsid w:val="00186BAB"/>
    <w:rsid w:val="00186DE1"/>
    <w:rsid w:val="001930EE"/>
    <w:rsid w:val="001A1D30"/>
    <w:rsid w:val="001B1B1F"/>
    <w:rsid w:val="001C124F"/>
    <w:rsid w:val="001D56E0"/>
    <w:rsid w:val="001E0129"/>
    <w:rsid w:val="001F1048"/>
    <w:rsid w:val="001F2A27"/>
    <w:rsid w:val="002106A4"/>
    <w:rsid w:val="00212896"/>
    <w:rsid w:val="002164A2"/>
    <w:rsid w:val="00220579"/>
    <w:rsid w:val="00234BFD"/>
    <w:rsid w:val="00234E1F"/>
    <w:rsid w:val="00237836"/>
    <w:rsid w:val="00240F9A"/>
    <w:rsid w:val="002417BA"/>
    <w:rsid w:val="00245626"/>
    <w:rsid w:val="0025160C"/>
    <w:rsid w:val="00251FC6"/>
    <w:rsid w:val="00266A17"/>
    <w:rsid w:val="002678F6"/>
    <w:rsid w:val="002761D9"/>
    <w:rsid w:val="00277A0F"/>
    <w:rsid w:val="00281004"/>
    <w:rsid w:val="0028561B"/>
    <w:rsid w:val="00291D4B"/>
    <w:rsid w:val="00292212"/>
    <w:rsid w:val="0029249C"/>
    <w:rsid w:val="0029283F"/>
    <w:rsid w:val="00295B38"/>
    <w:rsid w:val="00297C0B"/>
    <w:rsid w:val="002A1551"/>
    <w:rsid w:val="002A4E1C"/>
    <w:rsid w:val="002B199E"/>
    <w:rsid w:val="002B495E"/>
    <w:rsid w:val="002B4D81"/>
    <w:rsid w:val="002B569A"/>
    <w:rsid w:val="002B6C07"/>
    <w:rsid w:val="002D777B"/>
    <w:rsid w:val="002E1D1A"/>
    <w:rsid w:val="002E6BE3"/>
    <w:rsid w:val="002F3737"/>
    <w:rsid w:val="002F37F2"/>
    <w:rsid w:val="002F74B4"/>
    <w:rsid w:val="00301AB9"/>
    <w:rsid w:val="003222C7"/>
    <w:rsid w:val="00327D0D"/>
    <w:rsid w:val="0033770C"/>
    <w:rsid w:val="00347E92"/>
    <w:rsid w:val="00353592"/>
    <w:rsid w:val="00353A98"/>
    <w:rsid w:val="00356AD4"/>
    <w:rsid w:val="00367289"/>
    <w:rsid w:val="00375B22"/>
    <w:rsid w:val="003A5BB4"/>
    <w:rsid w:val="003A630A"/>
    <w:rsid w:val="003B3A40"/>
    <w:rsid w:val="003B73AC"/>
    <w:rsid w:val="003D0535"/>
    <w:rsid w:val="003D0DC3"/>
    <w:rsid w:val="003D433E"/>
    <w:rsid w:val="003E2447"/>
    <w:rsid w:val="003E2E16"/>
    <w:rsid w:val="003F0075"/>
    <w:rsid w:val="003F537C"/>
    <w:rsid w:val="00400306"/>
    <w:rsid w:val="004024C7"/>
    <w:rsid w:val="00403609"/>
    <w:rsid w:val="00404660"/>
    <w:rsid w:val="004070D5"/>
    <w:rsid w:val="00413E17"/>
    <w:rsid w:val="00425FD2"/>
    <w:rsid w:val="0043170A"/>
    <w:rsid w:val="004415DA"/>
    <w:rsid w:val="00442A49"/>
    <w:rsid w:val="004548C2"/>
    <w:rsid w:val="00465C84"/>
    <w:rsid w:val="00466E06"/>
    <w:rsid w:val="00477A9A"/>
    <w:rsid w:val="00484B2E"/>
    <w:rsid w:val="004936D3"/>
    <w:rsid w:val="00496EE1"/>
    <w:rsid w:val="004975C7"/>
    <w:rsid w:val="004A1480"/>
    <w:rsid w:val="004A2A96"/>
    <w:rsid w:val="004B39D1"/>
    <w:rsid w:val="004E7DB3"/>
    <w:rsid w:val="004F0C7A"/>
    <w:rsid w:val="004F2CBE"/>
    <w:rsid w:val="0052351D"/>
    <w:rsid w:val="005239A9"/>
    <w:rsid w:val="00527AA6"/>
    <w:rsid w:val="00530767"/>
    <w:rsid w:val="00535751"/>
    <w:rsid w:val="00536776"/>
    <w:rsid w:val="005373F3"/>
    <w:rsid w:val="00540EC7"/>
    <w:rsid w:val="0054611B"/>
    <w:rsid w:val="00550880"/>
    <w:rsid w:val="005638CB"/>
    <w:rsid w:val="00563C76"/>
    <w:rsid w:val="00563D21"/>
    <w:rsid w:val="00575729"/>
    <w:rsid w:val="005771E8"/>
    <w:rsid w:val="005A3784"/>
    <w:rsid w:val="005A59A7"/>
    <w:rsid w:val="005B4FCE"/>
    <w:rsid w:val="005C1375"/>
    <w:rsid w:val="005D13BF"/>
    <w:rsid w:val="005D4B74"/>
    <w:rsid w:val="005D4CCB"/>
    <w:rsid w:val="005E2AC9"/>
    <w:rsid w:val="005E63C9"/>
    <w:rsid w:val="005F04BE"/>
    <w:rsid w:val="005F0636"/>
    <w:rsid w:val="005F249E"/>
    <w:rsid w:val="005F4579"/>
    <w:rsid w:val="00602533"/>
    <w:rsid w:val="006121C3"/>
    <w:rsid w:val="00614230"/>
    <w:rsid w:val="00622776"/>
    <w:rsid w:val="006339A0"/>
    <w:rsid w:val="00663305"/>
    <w:rsid w:val="00676167"/>
    <w:rsid w:val="00694440"/>
    <w:rsid w:val="006A053E"/>
    <w:rsid w:val="006B160D"/>
    <w:rsid w:val="006B19F5"/>
    <w:rsid w:val="006B2D24"/>
    <w:rsid w:val="006B7BE8"/>
    <w:rsid w:val="006C0053"/>
    <w:rsid w:val="006C311E"/>
    <w:rsid w:val="006C701A"/>
    <w:rsid w:val="006C72FD"/>
    <w:rsid w:val="006D1DD8"/>
    <w:rsid w:val="006D37E8"/>
    <w:rsid w:val="006D7CF2"/>
    <w:rsid w:val="006E09A0"/>
    <w:rsid w:val="006E416A"/>
    <w:rsid w:val="006F438F"/>
    <w:rsid w:val="00704790"/>
    <w:rsid w:val="007123B6"/>
    <w:rsid w:val="00714D8B"/>
    <w:rsid w:val="00725FF8"/>
    <w:rsid w:val="00727D34"/>
    <w:rsid w:val="007320F1"/>
    <w:rsid w:val="007327E4"/>
    <w:rsid w:val="00733016"/>
    <w:rsid w:val="0073694D"/>
    <w:rsid w:val="00741083"/>
    <w:rsid w:val="0077462D"/>
    <w:rsid w:val="00787505"/>
    <w:rsid w:val="007B34B8"/>
    <w:rsid w:val="007B56C3"/>
    <w:rsid w:val="007C27E7"/>
    <w:rsid w:val="007C7CB3"/>
    <w:rsid w:val="007D48A5"/>
    <w:rsid w:val="007D62BA"/>
    <w:rsid w:val="007E5AFB"/>
    <w:rsid w:val="007F0E68"/>
    <w:rsid w:val="007F1117"/>
    <w:rsid w:val="007F1329"/>
    <w:rsid w:val="00807503"/>
    <w:rsid w:val="00813AE4"/>
    <w:rsid w:val="0082488C"/>
    <w:rsid w:val="00826C06"/>
    <w:rsid w:val="00826CC0"/>
    <w:rsid w:val="00832517"/>
    <w:rsid w:val="00844BB1"/>
    <w:rsid w:val="00864ACE"/>
    <w:rsid w:val="008677E3"/>
    <w:rsid w:val="00872B2D"/>
    <w:rsid w:val="008751D9"/>
    <w:rsid w:val="00886C2F"/>
    <w:rsid w:val="00894190"/>
    <w:rsid w:val="008A10BD"/>
    <w:rsid w:val="008A3C12"/>
    <w:rsid w:val="008C1F0F"/>
    <w:rsid w:val="008C34FA"/>
    <w:rsid w:val="008C4894"/>
    <w:rsid w:val="008E0129"/>
    <w:rsid w:val="008E5AC1"/>
    <w:rsid w:val="008F2428"/>
    <w:rsid w:val="008F48FA"/>
    <w:rsid w:val="008F51EC"/>
    <w:rsid w:val="008F7BB0"/>
    <w:rsid w:val="00900063"/>
    <w:rsid w:val="00902694"/>
    <w:rsid w:val="009063DB"/>
    <w:rsid w:val="00911E5C"/>
    <w:rsid w:val="009233CB"/>
    <w:rsid w:val="00933806"/>
    <w:rsid w:val="00942656"/>
    <w:rsid w:val="00946430"/>
    <w:rsid w:val="009537F3"/>
    <w:rsid w:val="00956AC5"/>
    <w:rsid w:val="00957AA1"/>
    <w:rsid w:val="009624C6"/>
    <w:rsid w:val="00972515"/>
    <w:rsid w:val="00975855"/>
    <w:rsid w:val="0097668C"/>
    <w:rsid w:val="009838D2"/>
    <w:rsid w:val="00984077"/>
    <w:rsid w:val="00984278"/>
    <w:rsid w:val="00984BCB"/>
    <w:rsid w:val="00986B61"/>
    <w:rsid w:val="00991953"/>
    <w:rsid w:val="009929D8"/>
    <w:rsid w:val="009A0362"/>
    <w:rsid w:val="009B2F19"/>
    <w:rsid w:val="009C4829"/>
    <w:rsid w:val="009C5C71"/>
    <w:rsid w:val="009D5427"/>
    <w:rsid w:val="009E05F9"/>
    <w:rsid w:val="009E453D"/>
    <w:rsid w:val="009E6DAC"/>
    <w:rsid w:val="009F13E6"/>
    <w:rsid w:val="009F1DA7"/>
    <w:rsid w:val="009F586F"/>
    <w:rsid w:val="009F5CEC"/>
    <w:rsid w:val="009F783C"/>
    <w:rsid w:val="00A0149C"/>
    <w:rsid w:val="00A0422D"/>
    <w:rsid w:val="00A11C78"/>
    <w:rsid w:val="00A14480"/>
    <w:rsid w:val="00A23B06"/>
    <w:rsid w:val="00A3376C"/>
    <w:rsid w:val="00A36DD4"/>
    <w:rsid w:val="00A42236"/>
    <w:rsid w:val="00A42BCB"/>
    <w:rsid w:val="00A4791C"/>
    <w:rsid w:val="00A578A2"/>
    <w:rsid w:val="00A645CF"/>
    <w:rsid w:val="00A67BBC"/>
    <w:rsid w:val="00A7039C"/>
    <w:rsid w:val="00A733A5"/>
    <w:rsid w:val="00A7792D"/>
    <w:rsid w:val="00A81CD7"/>
    <w:rsid w:val="00A85CCF"/>
    <w:rsid w:val="00A90C3B"/>
    <w:rsid w:val="00AA0F29"/>
    <w:rsid w:val="00AA66A2"/>
    <w:rsid w:val="00AB5B39"/>
    <w:rsid w:val="00AD6954"/>
    <w:rsid w:val="00AF78E5"/>
    <w:rsid w:val="00B05146"/>
    <w:rsid w:val="00B05C72"/>
    <w:rsid w:val="00B06041"/>
    <w:rsid w:val="00B151E3"/>
    <w:rsid w:val="00B2266B"/>
    <w:rsid w:val="00B407C1"/>
    <w:rsid w:val="00B42D79"/>
    <w:rsid w:val="00B43ECF"/>
    <w:rsid w:val="00B4618D"/>
    <w:rsid w:val="00B465E6"/>
    <w:rsid w:val="00B465F5"/>
    <w:rsid w:val="00B46770"/>
    <w:rsid w:val="00B50002"/>
    <w:rsid w:val="00B502B5"/>
    <w:rsid w:val="00B5526B"/>
    <w:rsid w:val="00B63890"/>
    <w:rsid w:val="00B71C14"/>
    <w:rsid w:val="00B726F3"/>
    <w:rsid w:val="00B74E96"/>
    <w:rsid w:val="00B9682C"/>
    <w:rsid w:val="00BA1351"/>
    <w:rsid w:val="00BA327A"/>
    <w:rsid w:val="00BA4C6D"/>
    <w:rsid w:val="00BB5CFA"/>
    <w:rsid w:val="00BC1076"/>
    <w:rsid w:val="00BD447F"/>
    <w:rsid w:val="00BE0C11"/>
    <w:rsid w:val="00BE29A7"/>
    <w:rsid w:val="00BF31F6"/>
    <w:rsid w:val="00C10172"/>
    <w:rsid w:val="00C1067B"/>
    <w:rsid w:val="00C2774E"/>
    <w:rsid w:val="00C315A4"/>
    <w:rsid w:val="00C42E14"/>
    <w:rsid w:val="00C459EC"/>
    <w:rsid w:val="00C515E6"/>
    <w:rsid w:val="00C516F1"/>
    <w:rsid w:val="00C57B33"/>
    <w:rsid w:val="00C70CEB"/>
    <w:rsid w:val="00C75450"/>
    <w:rsid w:val="00C966AB"/>
    <w:rsid w:val="00CA1288"/>
    <w:rsid w:val="00CB2D7A"/>
    <w:rsid w:val="00CB2D8E"/>
    <w:rsid w:val="00CC5EE0"/>
    <w:rsid w:val="00CD3A36"/>
    <w:rsid w:val="00CE22F1"/>
    <w:rsid w:val="00CF173D"/>
    <w:rsid w:val="00CF2689"/>
    <w:rsid w:val="00CF3FF4"/>
    <w:rsid w:val="00CF4006"/>
    <w:rsid w:val="00D0585A"/>
    <w:rsid w:val="00D242A7"/>
    <w:rsid w:val="00D26700"/>
    <w:rsid w:val="00D44B3D"/>
    <w:rsid w:val="00D53DEE"/>
    <w:rsid w:val="00D5508C"/>
    <w:rsid w:val="00D60CE6"/>
    <w:rsid w:val="00D60DB9"/>
    <w:rsid w:val="00D67222"/>
    <w:rsid w:val="00D724F3"/>
    <w:rsid w:val="00D821FD"/>
    <w:rsid w:val="00D91053"/>
    <w:rsid w:val="00D911E6"/>
    <w:rsid w:val="00DB0045"/>
    <w:rsid w:val="00DB2E16"/>
    <w:rsid w:val="00DB5C0D"/>
    <w:rsid w:val="00DC025C"/>
    <w:rsid w:val="00DC3046"/>
    <w:rsid w:val="00DD2BF1"/>
    <w:rsid w:val="00DD3928"/>
    <w:rsid w:val="00DE1290"/>
    <w:rsid w:val="00DE4DEA"/>
    <w:rsid w:val="00DF519E"/>
    <w:rsid w:val="00E010F4"/>
    <w:rsid w:val="00E02F94"/>
    <w:rsid w:val="00E24E81"/>
    <w:rsid w:val="00E27849"/>
    <w:rsid w:val="00E27E77"/>
    <w:rsid w:val="00E326F2"/>
    <w:rsid w:val="00E33F24"/>
    <w:rsid w:val="00E40875"/>
    <w:rsid w:val="00E4343C"/>
    <w:rsid w:val="00E44F6F"/>
    <w:rsid w:val="00E455CB"/>
    <w:rsid w:val="00E45BAF"/>
    <w:rsid w:val="00E64026"/>
    <w:rsid w:val="00E64F7C"/>
    <w:rsid w:val="00E70B6C"/>
    <w:rsid w:val="00E8551C"/>
    <w:rsid w:val="00E96674"/>
    <w:rsid w:val="00EA250C"/>
    <w:rsid w:val="00EA75F9"/>
    <w:rsid w:val="00EC4832"/>
    <w:rsid w:val="00EC571A"/>
    <w:rsid w:val="00ED0B74"/>
    <w:rsid w:val="00EE59CE"/>
    <w:rsid w:val="00EF435C"/>
    <w:rsid w:val="00EF7F37"/>
    <w:rsid w:val="00F016FB"/>
    <w:rsid w:val="00F02275"/>
    <w:rsid w:val="00F0290D"/>
    <w:rsid w:val="00F0473C"/>
    <w:rsid w:val="00F05287"/>
    <w:rsid w:val="00F12345"/>
    <w:rsid w:val="00F25C7F"/>
    <w:rsid w:val="00F27727"/>
    <w:rsid w:val="00F32C44"/>
    <w:rsid w:val="00F33227"/>
    <w:rsid w:val="00F3345A"/>
    <w:rsid w:val="00F42D6E"/>
    <w:rsid w:val="00F42F65"/>
    <w:rsid w:val="00F43DEF"/>
    <w:rsid w:val="00F51565"/>
    <w:rsid w:val="00F55CB1"/>
    <w:rsid w:val="00F61073"/>
    <w:rsid w:val="00F639FC"/>
    <w:rsid w:val="00F646C5"/>
    <w:rsid w:val="00F71E57"/>
    <w:rsid w:val="00F752EC"/>
    <w:rsid w:val="00F80D49"/>
    <w:rsid w:val="00F83D5F"/>
    <w:rsid w:val="00F909D1"/>
    <w:rsid w:val="00F90D36"/>
    <w:rsid w:val="00F917FA"/>
    <w:rsid w:val="00F93F46"/>
    <w:rsid w:val="00F9609D"/>
    <w:rsid w:val="00FA667F"/>
    <w:rsid w:val="00FB55C6"/>
    <w:rsid w:val="00FB62CB"/>
    <w:rsid w:val="00FD1D83"/>
    <w:rsid w:val="00FD2AEF"/>
    <w:rsid w:val="00FD5347"/>
    <w:rsid w:val="00FE2FE3"/>
    <w:rsid w:val="00FE79A8"/>
    <w:rsid w:val="015DC1E1"/>
    <w:rsid w:val="016930E4"/>
    <w:rsid w:val="019AC800"/>
    <w:rsid w:val="0466DF6B"/>
    <w:rsid w:val="04B7E953"/>
    <w:rsid w:val="04E604B0"/>
    <w:rsid w:val="051BC199"/>
    <w:rsid w:val="05406CDB"/>
    <w:rsid w:val="054DFB9B"/>
    <w:rsid w:val="05655B18"/>
    <w:rsid w:val="068AA5D5"/>
    <w:rsid w:val="09A095AB"/>
    <w:rsid w:val="09B2B252"/>
    <w:rsid w:val="0A10C987"/>
    <w:rsid w:val="0B47C878"/>
    <w:rsid w:val="0B68394D"/>
    <w:rsid w:val="0CC9ABF1"/>
    <w:rsid w:val="1044336A"/>
    <w:rsid w:val="10708699"/>
    <w:rsid w:val="125B7539"/>
    <w:rsid w:val="1493CD02"/>
    <w:rsid w:val="15CA646D"/>
    <w:rsid w:val="187314F8"/>
    <w:rsid w:val="1ADE8B77"/>
    <w:rsid w:val="1B593EA1"/>
    <w:rsid w:val="1CB3FFDB"/>
    <w:rsid w:val="219630F1"/>
    <w:rsid w:val="219794B0"/>
    <w:rsid w:val="235E4E10"/>
    <w:rsid w:val="245C8A69"/>
    <w:rsid w:val="247EBA04"/>
    <w:rsid w:val="247EBB3A"/>
    <w:rsid w:val="24D66217"/>
    <w:rsid w:val="2529CA49"/>
    <w:rsid w:val="26F5286A"/>
    <w:rsid w:val="28405747"/>
    <w:rsid w:val="28673B7C"/>
    <w:rsid w:val="2898D94B"/>
    <w:rsid w:val="28B54AC9"/>
    <w:rsid w:val="2C917508"/>
    <w:rsid w:val="2E45E35E"/>
    <w:rsid w:val="2F963E2A"/>
    <w:rsid w:val="327D2A9C"/>
    <w:rsid w:val="36C6F8F6"/>
    <w:rsid w:val="3734A051"/>
    <w:rsid w:val="38E95A9C"/>
    <w:rsid w:val="39AC2B37"/>
    <w:rsid w:val="3AB11468"/>
    <w:rsid w:val="3BA36C8B"/>
    <w:rsid w:val="3C55A115"/>
    <w:rsid w:val="3D1C7C77"/>
    <w:rsid w:val="3D9CEC27"/>
    <w:rsid w:val="42B681DE"/>
    <w:rsid w:val="479C2732"/>
    <w:rsid w:val="47FAECB5"/>
    <w:rsid w:val="4AF7C2EC"/>
    <w:rsid w:val="4C4D0F37"/>
    <w:rsid w:val="4EF1CE03"/>
    <w:rsid w:val="51783D8F"/>
    <w:rsid w:val="544FD2CE"/>
    <w:rsid w:val="547225E8"/>
    <w:rsid w:val="56AD1012"/>
    <w:rsid w:val="56B0F587"/>
    <w:rsid w:val="59654A6E"/>
    <w:rsid w:val="59DBFDEC"/>
    <w:rsid w:val="5D31C78B"/>
    <w:rsid w:val="635D363E"/>
    <w:rsid w:val="63F8D400"/>
    <w:rsid w:val="653EA126"/>
    <w:rsid w:val="66B582AE"/>
    <w:rsid w:val="67A95872"/>
    <w:rsid w:val="67E54242"/>
    <w:rsid w:val="690BB518"/>
    <w:rsid w:val="6A112CE4"/>
    <w:rsid w:val="6DC4446A"/>
    <w:rsid w:val="6E2C6960"/>
    <w:rsid w:val="6E7AB678"/>
    <w:rsid w:val="7136FBCF"/>
    <w:rsid w:val="717D47A5"/>
    <w:rsid w:val="72A2B7D8"/>
    <w:rsid w:val="74A97F3F"/>
    <w:rsid w:val="75170034"/>
    <w:rsid w:val="75F4FF75"/>
    <w:rsid w:val="77C23598"/>
    <w:rsid w:val="78238DFE"/>
    <w:rsid w:val="7B7B3D3D"/>
    <w:rsid w:val="7DFAD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7B92"/>
  <w15:chartTrackingRefBased/>
  <w15:docId w15:val="{1FE47FCD-AFDF-4E6B-BEA4-DFBE829C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40"/>
    <w:pPr>
      <w:ind w:left="720"/>
      <w:contextualSpacing/>
    </w:pPr>
  </w:style>
  <w:style w:type="character" w:styleId="CommentReference">
    <w:name w:val="annotation reference"/>
    <w:basedOn w:val="DefaultParagraphFont"/>
    <w:uiPriority w:val="99"/>
    <w:semiHidden/>
    <w:unhideWhenUsed/>
    <w:rsid w:val="00113258"/>
    <w:rPr>
      <w:sz w:val="16"/>
      <w:szCs w:val="16"/>
    </w:rPr>
  </w:style>
  <w:style w:type="paragraph" w:styleId="CommentText">
    <w:name w:val="annotation text"/>
    <w:basedOn w:val="Normal"/>
    <w:link w:val="CommentTextChar"/>
    <w:uiPriority w:val="99"/>
    <w:unhideWhenUsed/>
    <w:rsid w:val="00113258"/>
    <w:pPr>
      <w:spacing w:line="240" w:lineRule="auto"/>
    </w:pPr>
    <w:rPr>
      <w:sz w:val="20"/>
      <w:szCs w:val="20"/>
    </w:rPr>
  </w:style>
  <w:style w:type="character" w:customStyle="1" w:styleId="CommentTextChar">
    <w:name w:val="Comment Text Char"/>
    <w:basedOn w:val="DefaultParagraphFont"/>
    <w:link w:val="CommentText"/>
    <w:uiPriority w:val="99"/>
    <w:rsid w:val="00113258"/>
    <w:rPr>
      <w:sz w:val="20"/>
      <w:szCs w:val="20"/>
    </w:rPr>
  </w:style>
  <w:style w:type="paragraph" w:styleId="CommentSubject">
    <w:name w:val="annotation subject"/>
    <w:basedOn w:val="CommentText"/>
    <w:next w:val="CommentText"/>
    <w:link w:val="CommentSubjectChar"/>
    <w:uiPriority w:val="99"/>
    <w:semiHidden/>
    <w:unhideWhenUsed/>
    <w:rsid w:val="00113258"/>
    <w:rPr>
      <w:b/>
      <w:bCs/>
    </w:rPr>
  </w:style>
  <w:style w:type="character" w:customStyle="1" w:styleId="CommentSubjectChar">
    <w:name w:val="Comment Subject Char"/>
    <w:basedOn w:val="CommentTextChar"/>
    <w:link w:val="CommentSubject"/>
    <w:uiPriority w:val="99"/>
    <w:semiHidden/>
    <w:rsid w:val="00113258"/>
    <w:rPr>
      <w:b/>
      <w:bCs/>
      <w:sz w:val="20"/>
      <w:szCs w:val="20"/>
    </w:rPr>
  </w:style>
  <w:style w:type="paragraph" w:styleId="Revision">
    <w:name w:val="Revision"/>
    <w:hidden/>
    <w:uiPriority w:val="99"/>
    <w:semiHidden/>
    <w:rsid w:val="00536776"/>
    <w:pPr>
      <w:spacing w:after="0" w:line="240" w:lineRule="auto"/>
    </w:pPr>
  </w:style>
  <w:style w:type="table" w:styleId="TableGrid">
    <w:name w:val="Table Grid"/>
    <w:basedOn w:val="TableNormal"/>
    <w:uiPriority w:val="39"/>
    <w:rsid w:val="0009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11B"/>
    <w:rPr>
      <w:color w:val="0563C1" w:themeColor="hyperlink"/>
      <w:u w:val="single"/>
    </w:rPr>
  </w:style>
  <w:style w:type="character" w:styleId="UnresolvedMention">
    <w:name w:val="Unresolved Mention"/>
    <w:basedOn w:val="DefaultParagraphFont"/>
    <w:uiPriority w:val="99"/>
    <w:semiHidden/>
    <w:unhideWhenUsed/>
    <w:rsid w:val="0054611B"/>
    <w:rPr>
      <w:color w:val="605E5C"/>
      <w:shd w:val="clear" w:color="auto" w:fill="E1DFDD"/>
    </w:rPr>
  </w:style>
  <w:style w:type="character" w:styleId="FollowedHyperlink">
    <w:name w:val="FollowedHyperlink"/>
    <w:basedOn w:val="DefaultParagraphFont"/>
    <w:uiPriority w:val="99"/>
    <w:semiHidden/>
    <w:unhideWhenUsed/>
    <w:rsid w:val="00957AA1"/>
    <w:rPr>
      <w:color w:val="954F72" w:themeColor="followedHyperlink"/>
      <w:u w:val="single"/>
    </w:rPr>
  </w:style>
  <w:style w:type="paragraph" w:customStyle="1" w:styleId="elementor-icon-list-item">
    <w:name w:val="elementor-icon-list-item"/>
    <w:basedOn w:val="Normal"/>
    <w:rsid w:val="009F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9F5CEC"/>
  </w:style>
  <w:style w:type="character" w:styleId="Mention">
    <w:name w:val="Mention"/>
    <w:basedOn w:val="DefaultParagraphFont"/>
    <w:uiPriority w:val="99"/>
    <w:unhideWhenUsed/>
    <w:rsid w:val="004415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3179">
      <w:bodyDiv w:val="1"/>
      <w:marLeft w:val="0"/>
      <w:marRight w:val="0"/>
      <w:marTop w:val="0"/>
      <w:marBottom w:val="0"/>
      <w:divBdr>
        <w:top w:val="none" w:sz="0" w:space="0" w:color="auto"/>
        <w:left w:val="none" w:sz="0" w:space="0" w:color="auto"/>
        <w:bottom w:val="none" w:sz="0" w:space="0" w:color="auto"/>
        <w:right w:val="none" w:sz="0" w:space="0" w:color="auto"/>
      </w:divBdr>
    </w:div>
    <w:div w:id="185797886">
      <w:bodyDiv w:val="1"/>
      <w:marLeft w:val="0"/>
      <w:marRight w:val="0"/>
      <w:marTop w:val="0"/>
      <w:marBottom w:val="0"/>
      <w:divBdr>
        <w:top w:val="none" w:sz="0" w:space="0" w:color="auto"/>
        <w:left w:val="none" w:sz="0" w:space="0" w:color="auto"/>
        <w:bottom w:val="none" w:sz="0" w:space="0" w:color="auto"/>
        <w:right w:val="none" w:sz="0" w:space="0" w:color="auto"/>
      </w:divBdr>
    </w:div>
    <w:div w:id="396362287">
      <w:bodyDiv w:val="1"/>
      <w:marLeft w:val="0"/>
      <w:marRight w:val="0"/>
      <w:marTop w:val="0"/>
      <w:marBottom w:val="0"/>
      <w:divBdr>
        <w:top w:val="none" w:sz="0" w:space="0" w:color="auto"/>
        <w:left w:val="none" w:sz="0" w:space="0" w:color="auto"/>
        <w:bottom w:val="none" w:sz="0" w:space="0" w:color="auto"/>
        <w:right w:val="none" w:sz="0" w:space="0" w:color="auto"/>
      </w:divBdr>
    </w:div>
    <w:div w:id="591549399">
      <w:bodyDiv w:val="1"/>
      <w:marLeft w:val="0"/>
      <w:marRight w:val="0"/>
      <w:marTop w:val="0"/>
      <w:marBottom w:val="0"/>
      <w:divBdr>
        <w:top w:val="none" w:sz="0" w:space="0" w:color="auto"/>
        <w:left w:val="none" w:sz="0" w:space="0" w:color="auto"/>
        <w:bottom w:val="none" w:sz="0" w:space="0" w:color="auto"/>
        <w:right w:val="none" w:sz="0" w:space="0" w:color="auto"/>
      </w:divBdr>
    </w:div>
    <w:div w:id="895505224">
      <w:bodyDiv w:val="1"/>
      <w:marLeft w:val="0"/>
      <w:marRight w:val="0"/>
      <w:marTop w:val="0"/>
      <w:marBottom w:val="0"/>
      <w:divBdr>
        <w:top w:val="none" w:sz="0" w:space="0" w:color="auto"/>
        <w:left w:val="none" w:sz="0" w:space="0" w:color="auto"/>
        <w:bottom w:val="none" w:sz="0" w:space="0" w:color="auto"/>
        <w:right w:val="none" w:sz="0" w:space="0" w:color="auto"/>
      </w:divBdr>
    </w:div>
    <w:div w:id="1163933966">
      <w:bodyDiv w:val="1"/>
      <w:marLeft w:val="0"/>
      <w:marRight w:val="0"/>
      <w:marTop w:val="0"/>
      <w:marBottom w:val="0"/>
      <w:divBdr>
        <w:top w:val="none" w:sz="0" w:space="0" w:color="auto"/>
        <w:left w:val="none" w:sz="0" w:space="0" w:color="auto"/>
        <w:bottom w:val="none" w:sz="0" w:space="0" w:color="auto"/>
        <w:right w:val="none" w:sz="0" w:space="0" w:color="auto"/>
      </w:divBdr>
    </w:div>
    <w:div w:id="1541015302">
      <w:bodyDiv w:val="1"/>
      <w:marLeft w:val="0"/>
      <w:marRight w:val="0"/>
      <w:marTop w:val="0"/>
      <w:marBottom w:val="0"/>
      <w:divBdr>
        <w:top w:val="none" w:sz="0" w:space="0" w:color="auto"/>
        <w:left w:val="none" w:sz="0" w:space="0" w:color="auto"/>
        <w:bottom w:val="none" w:sz="0" w:space="0" w:color="auto"/>
        <w:right w:val="none" w:sz="0" w:space="0" w:color="auto"/>
      </w:divBdr>
    </w:div>
    <w:div w:id="2088988270">
      <w:bodyDiv w:val="1"/>
      <w:marLeft w:val="0"/>
      <w:marRight w:val="0"/>
      <w:marTop w:val="0"/>
      <w:marBottom w:val="0"/>
      <w:divBdr>
        <w:top w:val="none" w:sz="0" w:space="0" w:color="auto"/>
        <w:left w:val="none" w:sz="0" w:space="0" w:color="auto"/>
        <w:bottom w:val="none" w:sz="0" w:space="0" w:color="auto"/>
        <w:right w:val="none" w:sz="0" w:space="0" w:color="auto"/>
      </w:divBdr>
    </w:div>
    <w:div w:id="21108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stracts@sca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ma.net/policies-post/wma-declaration-of-helsinki-ethical-principles-for-medical-research-involving-human-subjects/" TargetMode="External"/><Relationship Id="rId17" Type="http://schemas.openxmlformats.org/officeDocument/2006/relationships/hyperlink" Target="mailto:media@scai.org" TargetMode="External"/><Relationship Id="rId2" Type="http://schemas.openxmlformats.org/officeDocument/2006/relationships/customXml" Target="../customXml/item2.xml"/><Relationship Id="rId16" Type="http://schemas.openxmlformats.org/officeDocument/2006/relationships/hyperlink" Target="mailto:jscai@yal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org/doi/10.1126/science.11642765" TargetMode="External"/><Relationship Id="rId5" Type="http://schemas.openxmlformats.org/officeDocument/2006/relationships/numbering" Target="numbering.xml"/><Relationship Id="rId15" Type="http://schemas.openxmlformats.org/officeDocument/2006/relationships/hyperlink" Target="http://www.jscai.org" TargetMode="External"/><Relationship Id="rId10" Type="http://schemas.openxmlformats.org/officeDocument/2006/relationships/hyperlink" Target="https://www.icmje.org/recommendations/browse/roles-and-responsibilities/defining-the-role-of-authors-and-contributors.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c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fc7b6-a46b-44db-88a0-95470b7d925b">
      <Terms xmlns="http://schemas.microsoft.com/office/infopath/2007/PartnerControls"/>
    </lcf76f155ced4ddcb4097134ff3c332f>
    <TaxCatchAll xmlns="489e9bcd-fd4d-4b97-a05a-accb63884c74" xsi:nil="true"/>
    <_ip_UnifiedCompliancePolicyUIAction xmlns="http://schemas.microsoft.com/sharepoint/v3" xsi:nil="true"/>
    <_ip_UnifiedCompliancePolicyProperties xmlns="http://schemas.microsoft.com/sharepoint/v3" xsi:nil="true"/>
    <Kaysha xmlns="cd8fc7b6-a46b-44db-88a0-95470b7d925b">false</Kaysh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C7B1899E4AA44BB6175E2A0E8EF214" ma:contentTypeVersion="24" ma:contentTypeDescription="Create a new document." ma:contentTypeScope="" ma:versionID="dd4c44a05bbf48f504461bebaf415c75">
  <xsd:schema xmlns:xsd="http://www.w3.org/2001/XMLSchema" xmlns:xs="http://www.w3.org/2001/XMLSchema" xmlns:p="http://schemas.microsoft.com/office/2006/metadata/properties" xmlns:ns1="http://schemas.microsoft.com/sharepoint/v3" xmlns:ns2="489e9bcd-fd4d-4b97-a05a-accb63884c74" xmlns:ns3="cd8fc7b6-a46b-44db-88a0-95470b7d925b" targetNamespace="http://schemas.microsoft.com/office/2006/metadata/properties" ma:root="true" ma:fieldsID="550ab75ca525f8cfeb68db5e6d166874" ns1:_="" ns2:_="" ns3:_="">
    <xsd:import namespace="http://schemas.microsoft.com/sharepoint/v3"/>
    <xsd:import namespace="489e9bcd-fd4d-4b97-a05a-accb63884c74"/>
    <xsd:import namespace="cd8fc7b6-a46b-44db-88a0-95470b7d925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Kaysh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e9bcd-fd4d-4b97-a05a-accb63884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7a524b7f-6de6-41e6-9f6c-43f160ad66d3}" ma:internalName="TaxCatchAll" ma:showField="CatchAllData" ma:web="489e9bcd-fd4d-4b97-a05a-accb63884c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fc7b6-a46b-44db-88a0-95470b7d92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86774d1-9a99-4abc-a9c4-f397d3eff48d" ma:termSetId="09814cd3-568e-fe90-9814-8d621ff8fb84" ma:anchorId="fba54fb3-c3e1-fe81-a776-ca4b69148c4d" ma:open="true" ma:isKeyword="false">
      <xsd:complexType>
        <xsd:sequence>
          <xsd:element ref="pc:Terms" minOccurs="0" maxOccurs="1"/>
        </xsd:sequence>
      </xsd:complexType>
    </xsd:element>
    <xsd:element name="Kaysha" ma:index="28" nillable="true" ma:displayName="Kaysha" ma:default="0" ma:format="Dropdown" ma:internalName="Kaysha">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F6EC4-FA55-4F6F-A060-27AF376E1E2F}">
  <ds:schemaRefs>
    <ds:schemaRef ds:uri="http://schemas.microsoft.com/office/2006/metadata/properties"/>
    <ds:schemaRef ds:uri="http://schemas.microsoft.com/office/infopath/2007/PartnerControls"/>
    <ds:schemaRef ds:uri="cd8fc7b6-a46b-44db-88a0-95470b7d925b"/>
    <ds:schemaRef ds:uri="489e9bcd-fd4d-4b97-a05a-accb63884c74"/>
    <ds:schemaRef ds:uri="http://schemas.microsoft.com/sharepoint/v3"/>
  </ds:schemaRefs>
</ds:datastoreItem>
</file>

<file path=customXml/itemProps2.xml><?xml version="1.0" encoding="utf-8"?>
<ds:datastoreItem xmlns:ds="http://schemas.openxmlformats.org/officeDocument/2006/customXml" ds:itemID="{7EA4A43E-8DD0-4079-9662-3FB62EC8E759}">
  <ds:schemaRefs>
    <ds:schemaRef ds:uri="http://schemas.openxmlformats.org/officeDocument/2006/bibliography"/>
  </ds:schemaRefs>
</ds:datastoreItem>
</file>

<file path=customXml/itemProps3.xml><?xml version="1.0" encoding="utf-8"?>
<ds:datastoreItem xmlns:ds="http://schemas.openxmlformats.org/officeDocument/2006/customXml" ds:itemID="{DFC416D4-BA27-483E-A39A-D5BA5AC77CFB}"/>
</file>

<file path=customXml/itemProps4.xml><?xml version="1.0" encoding="utf-8"?>
<ds:datastoreItem xmlns:ds="http://schemas.openxmlformats.org/officeDocument/2006/customXml" ds:itemID="{56C8A30D-32F1-466F-8245-D7F1780F7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1549</Words>
  <Characters>9465</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Links>
    <vt:vector size="120" baseType="variant">
      <vt:variant>
        <vt:i4>2818165</vt:i4>
      </vt:variant>
      <vt:variant>
        <vt:i4>27</vt:i4>
      </vt:variant>
      <vt:variant>
        <vt:i4>0</vt:i4>
      </vt:variant>
      <vt:variant>
        <vt:i4>5</vt:i4>
      </vt:variant>
      <vt:variant>
        <vt:lpwstr>https://professional.heart.org/-/media/PHD-Files/Meetings/Scientific-Sessions/2023/SS23-LateBreaking-Basic-Science-Abstract-Submission-Guidelines.pdf</vt:lpwstr>
      </vt:variant>
      <vt:variant>
        <vt:lpwstr>:~:text=Abstracts%20and%20presentations%20are%20embargoed%20for%20release%20at,selected%20to%20participate%20in%20an%20AHA%20news%20event.</vt:lpwstr>
      </vt:variant>
      <vt:variant>
        <vt:i4>7143524</vt:i4>
      </vt:variant>
      <vt:variant>
        <vt:i4>24</vt:i4>
      </vt:variant>
      <vt:variant>
        <vt:i4>0</vt:i4>
      </vt:variant>
      <vt:variant>
        <vt:i4>5</vt:i4>
      </vt:variant>
      <vt:variant>
        <vt:lpwstr>https://professional.heart.org/-/media/PHD-Files/Meetings/Scientific-Sessions/2024/Submit-Science/Key-Documents/general_abstract_submission_guidelines_2024.pdf</vt:lpwstr>
      </vt:variant>
      <vt:variant>
        <vt:lpwstr/>
      </vt:variant>
      <vt:variant>
        <vt:i4>2818165</vt:i4>
      </vt:variant>
      <vt:variant>
        <vt:i4>21</vt:i4>
      </vt:variant>
      <vt:variant>
        <vt:i4>0</vt:i4>
      </vt:variant>
      <vt:variant>
        <vt:i4>5</vt:i4>
      </vt:variant>
      <vt:variant>
        <vt:lpwstr>https://professional.heart.org/-/media/PHD-Files/Meetings/Scientific-Sessions/2023/SS23-LateBreaking-Basic-Science-Abstract-Submission-Guidelines.pdf</vt:lpwstr>
      </vt:variant>
      <vt:variant>
        <vt:lpwstr>:~:text=Abstracts%20and%20presentations%20are%20embargoed%20for%20release%20at,selected%20to%20participate%20in%20an%20AHA%20news%20event.</vt:lpwstr>
      </vt:variant>
      <vt:variant>
        <vt:i4>1376259</vt:i4>
      </vt:variant>
      <vt:variant>
        <vt:i4>18</vt:i4>
      </vt:variant>
      <vt:variant>
        <vt:i4>0</vt:i4>
      </vt:variant>
      <vt:variant>
        <vt:i4>5</vt:i4>
      </vt:variant>
      <vt:variant>
        <vt:lpwstr>https://crtmeeting.org/submissions/abstracts/</vt:lpwstr>
      </vt:variant>
      <vt:variant>
        <vt:lpwstr>:~:text=CRT%202025%20accepted%20abstracts%20meeting%20the%20eligibility%20requirements,following%20journals%3A%20Online%20publication%20in%20JACC%3A%20Cardiovascular%20Interventions</vt:lpwstr>
      </vt:variant>
      <vt:variant>
        <vt:i4>983121</vt:i4>
      </vt:variant>
      <vt:variant>
        <vt:i4>15</vt:i4>
      </vt:variant>
      <vt:variant>
        <vt:i4>0</vt:i4>
      </vt:variant>
      <vt:variant>
        <vt:i4>5</vt:i4>
      </vt:variant>
      <vt:variant>
        <vt:lpwstr>https://hfsa.org/asm/late-breaking-clinical-research</vt:lpwstr>
      </vt:variant>
      <vt:variant>
        <vt:lpwstr/>
      </vt:variant>
      <vt:variant>
        <vt:i4>8257545</vt:i4>
      </vt:variant>
      <vt:variant>
        <vt:i4>12</vt:i4>
      </vt:variant>
      <vt:variant>
        <vt:i4>0</vt:i4>
      </vt:variant>
      <vt:variant>
        <vt:i4>5</vt:i4>
      </vt:variant>
      <vt:variant>
        <vt:lpwstr>file://M:\\Downloads\LBCT 2023 Guidelines.pdf</vt:lpwstr>
      </vt:variant>
      <vt:variant>
        <vt:lpwstr/>
      </vt:variant>
      <vt:variant>
        <vt:i4>3407979</vt:i4>
      </vt:variant>
      <vt:variant>
        <vt:i4>6</vt:i4>
      </vt:variant>
      <vt:variant>
        <vt:i4>0</vt:i4>
      </vt:variant>
      <vt:variant>
        <vt:i4>5</vt:i4>
      </vt:variant>
      <vt:variant>
        <vt:lpwstr>https://www.wma.net/policies-post/wma-declaration-of-helsinki-ethical-principles-for-medical-research-involving-human-subjects/</vt:lpwstr>
      </vt:variant>
      <vt:variant>
        <vt:lpwstr/>
      </vt:variant>
      <vt:variant>
        <vt:i4>5111902</vt:i4>
      </vt:variant>
      <vt:variant>
        <vt:i4>3</vt:i4>
      </vt:variant>
      <vt:variant>
        <vt:i4>0</vt:i4>
      </vt:variant>
      <vt:variant>
        <vt:i4>5</vt:i4>
      </vt:variant>
      <vt:variant>
        <vt:lpwstr>https://www.science.org/doi/10.1126/science.11642765</vt:lpwstr>
      </vt:variant>
      <vt:variant>
        <vt:lpwstr/>
      </vt:variant>
      <vt:variant>
        <vt:i4>4653128</vt:i4>
      </vt:variant>
      <vt:variant>
        <vt:i4>0</vt:i4>
      </vt:variant>
      <vt:variant>
        <vt:i4>0</vt:i4>
      </vt:variant>
      <vt:variant>
        <vt:i4>5</vt:i4>
      </vt:variant>
      <vt:variant>
        <vt:lpwstr>https://www.icmje.org/recommendations/browse/roles-and-responsibilities/defining-the-role-of-authors-and-contributors.html</vt:lpwstr>
      </vt:variant>
      <vt:variant>
        <vt:lpwstr>two</vt:lpwstr>
      </vt:variant>
      <vt:variant>
        <vt:i4>2555930</vt:i4>
      </vt:variant>
      <vt:variant>
        <vt:i4>30</vt:i4>
      </vt:variant>
      <vt:variant>
        <vt:i4>0</vt:i4>
      </vt:variant>
      <vt:variant>
        <vt:i4>5</vt:i4>
      </vt:variant>
      <vt:variant>
        <vt:lpwstr>mailto:RBartel@scai.org</vt:lpwstr>
      </vt:variant>
      <vt:variant>
        <vt:lpwstr/>
      </vt:variant>
      <vt:variant>
        <vt:i4>2686984</vt:i4>
      </vt:variant>
      <vt:variant>
        <vt:i4>27</vt:i4>
      </vt:variant>
      <vt:variant>
        <vt:i4>0</vt:i4>
      </vt:variant>
      <vt:variant>
        <vt:i4>5</vt:i4>
      </vt:variant>
      <vt:variant>
        <vt:lpwstr>mailto:LPorter@scai.org</vt:lpwstr>
      </vt:variant>
      <vt:variant>
        <vt:lpwstr/>
      </vt:variant>
      <vt:variant>
        <vt:i4>786450</vt:i4>
      </vt:variant>
      <vt:variant>
        <vt:i4>24</vt:i4>
      </vt:variant>
      <vt:variant>
        <vt:i4>0</vt:i4>
      </vt:variant>
      <vt:variant>
        <vt:i4>5</vt:i4>
      </vt:variant>
      <vt:variant>
        <vt:lpwstr>https://scaionline.sharepoint.com/:w:/s/education-og/EZQepZbAy2JKsWsITZXbtDIBhlUVjRBkH2bdgmEW6VdKzA?e=lLhy0J</vt:lpwstr>
      </vt:variant>
      <vt:variant>
        <vt:lpwstr/>
      </vt:variant>
      <vt:variant>
        <vt:i4>2686984</vt:i4>
      </vt:variant>
      <vt:variant>
        <vt:i4>21</vt:i4>
      </vt:variant>
      <vt:variant>
        <vt:i4>0</vt:i4>
      </vt:variant>
      <vt:variant>
        <vt:i4>5</vt:i4>
      </vt:variant>
      <vt:variant>
        <vt:lpwstr>mailto:LPorter@scai.org</vt:lpwstr>
      </vt:variant>
      <vt:variant>
        <vt:lpwstr/>
      </vt:variant>
      <vt:variant>
        <vt:i4>5963902</vt:i4>
      </vt:variant>
      <vt:variant>
        <vt:i4>18</vt:i4>
      </vt:variant>
      <vt:variant>
        <vt:i4>0</vt:i4>
      </vt:variant>
      <vt:variant>
        <vt:i4>5</vt:i4>
      </vt:variant>
      <vt:variant>
        <vt:lpwstr>mailto:RPham@scai.org</vt:lpwstr>
      </vt:variant>
      <vt:variant>
        <vt:lpwstr/>
      </vt:variant>
      <vt:variant>
        <vt:i4>5963902</vt:i4>
      </vt:variant>
      <vt:variant>
        <vt:i4>15</vt:i4>
      </vt:variant>
      <vt:variant>
        <vt:i4>0</vt:i4>
      </vt:variant>
      <vt:variant>
        <vt:i4>5</vt:i4>
      </vt:variant>
      <vt:variant>
        <vt:lpwstr>mailto:RPham@scai.org</vt:lpwstr>
      </vt:variant>
      <vt:variant>
        <vt:lpwstr/>
      </vt:variant>
      <vt:variant>
        <vt:i4>5374072</vt:i4>
      </vt:variant>
      <vt:variant>
        <vt:i4>12</vt:i4>
      </vt:variant>
      <vt:variant>
        <vt:i4>0</vt:i4>
      </vt:variant>
      <vt:variant>
        <vt:i4>5</vt:i4>
      </vt:variant>
      <vt:variant>
        <vt:lpwstr>mailto:APettyjohn@scai.org</vt:lpwstr>
      </vt:variant>
      <vt:variant>
        <vt:lpwstr/>
      </vt:variant>
      <vt:variant>
        <vt:i4>5963902</vt:i4>
      </vt:variant>
      <vt:variant>
        <vt:i4>9</vt:i4>
      </vt:variant>
      <vt:variant>
        <vt:i4>0</vt:i4>
      </vt:variant>
      <vt:variant>
        <vt:i4>5</vt:i4>
      </vt:variant>
      <vt:variant>
        <vt:lpwstr>mailto:RPham@scai.org</vt:lpwstr>
      </vt:variant>
      <vt:variant>
        <vt:lpwstr/>
      </vt:variant>
      <vt:variant>
        <vt:i4>2555930</vt:i4>
      </vt:variant>
      <vt:variant>
        <vt:i4>6</vt:i4>
      </vt:variant>
      <vt:variant>
        <vt:i4>0</vt:i4>
      </vt:variant>
      <vt:variant>
        <vt:i4>5</vt:i4>
      </vt:variant>
      <vt:variant>
        <vt:lpwstr>mailto:RBartel@scai.org</vt:lpwstr>
      </vt:variant>
      <vt:variant>
        <vt:lpwstr/>
      </vt:variant>
      <vt:variant>
        <vt:i4>3932200</vt:i4>
      </vt:variant>
      <vt:variant>
        <vt:i4>3</vt:i4>
      </vt:variant>
      <vt:variant>
        <vt:i4>0</vt:i4>
      </vt:variant>
      <vt:variant>
        <vt:i4>5</vt:i4>
      </vt:variant>
      <vt:variant>
        <vt:lpwstr>https://www.elsevier.com/about/policies-and-standards/the-use-of-generative-ai-and-ai-assisted-technologies-in-writing-for-elsevier</vt:lpwstr>
      </vt:variant>
      <vt:variant>
        <vt:lpwstr/>
      </vt:variant>
      <vt:variant>
        <vt:i4>3932200</vt:i4>
      </vt:variant>
      <vt:variant>
        <vt:i4>0</vt:i4>
      </vt:variant>
      <vt:variant>
        <vt:i4>0</vt:i4>
      </vt:variant>
      <vt:variant>
        <vt:i4>5</vt:i4>
      </vt:variant>
      <vt:variant>
        <vt:lpwstr>https://www.elsevier.com/about/policies-and-standards/the-use-of-generative-ai-and-ai-assisted-technologies-in-writing-for-elsevier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Pham</dc:creator>
  <cp:keywords/>
  <dc:description/>
  <cp:lastModifiedBy>Rachel Pham</cp:lastModifiedBy>
  <cp:revision>9</cp:revision>
  <dcterms:created xsi:type="dcterms:W3CDTF">2025-11-13T19:36:00Z</dcterms:created>
  <dcterms:modified xsi:type="dcterms:W3CDTF">2025-11-13T19:40:00Z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0x010100DAC7B1899E4AA44BB6175E2A0E8EF214</vt:lpwstr>
  </property>
</Properties>
</file>